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043957" w14:textId="77777777" w:rsidR="002A0EE9" w:rsidRPr="005F2CB7" w:rsidRDefault="002A0EE9" w:rsidP="002A0EE9">
      <w:pPr>
        <w:pStyle w:val="Default"/>
        <w:widowControl w:val="0"/>
        <w:jc w:val="both"/>
        <w:rPr>
          <w:rFonts w:ascii="Calibri" w:eastAsia="NSimSun" w:hAnsi="Calibri" w:cs="Arial"/>
          <w:color w:val="auto"/>
          <w:kern w:val="2"/>
          <w:lang w:bidi="hi-IN"/>
        </w:rPr>
      </w:pPr>
      <w:r>
        <w:rPr>
          <w:rFonts w:ascii="Calibri" w:eastAsia="NSimSun" w:hAnsi="Calibri" w:cs="Arial"/>
          <w:color w:val="auto"/>
          <w:kern w:val="2"/>
          <w:lang w:bidi="hi-IN"/>
        </w:rPr>
        <w:t xml:space="preserve">. </w:t>
      </w:r>
      <w:r w:rsidRPr="005F2CB7">
        <w:rPr>
          <w:rFonts w:ascii="Calibri" w:eastAsia="NSimSun" w:hAnsi="Calibri" w:cs="Arial"/>
          <w:color w:val="auto"/>
          <w:kern w:val="2"/>
          <w:lang w:bidi="hi-IN"/>
        </w:rPr>
        <w:t>Oficina do Plano de Gestão Orçamentária 2025 e suas especificidades:</w:t>
      </w:r>
    </w:p>
    <w:p w14:paraId="4018A868" w14:textId="77777777" w:rsidR="002A0EE9" w:rsidRPr="005F2CB7" w:rsidRDefault="002A0EE9" w:rsidP="002A0EE9">
      <w:pPr>
        <w:pStyle w:val="Default"/>
        <w:widowControl w:val="0"/>
        <w:jc w:val="both"/>
        <w:rPr>
          <w:rFonts w:ascii="Calibri" w:eastAsia="NSimSun" w:hAnsi="Calibri" w:cs="Arial"/>
          <w:color w:val="auto"/>
          <w:kern w:val="2"/>
          <w:lang w:bidi="hi-IN"/>
        </w:rPr>
      </w:pPr>
      <w:r w:rsidRPr="005F2CB7">
        <w:rPr>
          <w:rFonts w:ascii="Calibri" w:eastAsia="NSimSun" w:hAnsi="Calibri" w:cs="Arial"/>
          <w:color w:val="auto"/>
          <w:kern w:val="2"/>
          <w:lang w:bidi="hi-IN"/>
        </w:rPr>
        <w:t xml:space="preserve">- </w:t>
      </w:r>
      <w:r w:rsidRPr="005F2CB7">
        <w:rPr>
          <w:rFonts w:ascii="Liberation Serif" w:eastAsia="NSimSun" w:hAnsi="Liberation Serif" w:cs="Mangal"/>
          <w:color w:val="auto"/>
          <w:kern w:val="2"/>
          <w:lang w:bidi="hi-IN"/>
        </w:rPr>
        <w:t xml:space="preserve"> </w:t>
      </w:r>
      <w:r w:rsidRPr="005F2CB7">
        <w:rPr>
          <w:rFonts w:ascii="Calibri" w:eastAsia="NSimSun" w:hAnsi="Calibri" w:cs="Arial"/>
          <w:color w:val="auto"/>
          <w:kern w:val="2"/>
          <w:lang w:bidi="hi-IN"/>
        </w:rPr>
        <w:t>Panorama Geral do Orçamento 2025;</w:t>
      </w:r>
    </w:p>
    <w:p w14:paraId="0D01638B" w14:textId="77777777" w:rsidR="002A0EE9" w:rsidRPr="005F2CB7" w:rsidRDefault="002A0EE9" w:rsidP="002A0EE9">
      <w:pPr>
        <w:pStyle w:val="Default"/>
        <w:widowControl w:val="0"/>
        <w:jc w:val="both"/>
        <w:rPr>
          <w:rFonts w:ascii="Calibri" w:eastAsia="NSimSun" w:hAnsi="Calibri" w:cs="Arial"/>
          <w:color w:val="auto"/>
          <w:kern w:val="2"/>
          <w:lang w:bidi="hi-IN"/>
        </w:rPr>
      </w:pPr>
      <w:r w:rsidRPr="005F2CB7">
        <w:rPr>
          <w:rFonts w:ascii="Calibri" w:eastAsia="NSimSun" w:hAnsi="Calibri" w:cs="Arial"/>
          <w:color w:val="auto"/>
          <w:kern w:val="2"/>
          <w:lang w:bidi="hi-IN"/>
        </w:rPr>
        <w:t>- Diretrizes para elaboração do PGO;</w:t>
      </w:r>
    </w:p>
    <w:p w14:paraId="09548319" w14:textId="77777777" w:rsidR="002A0EE9" w:rsidRDefault="002A0EE9" w:rsidP="002A0EE9">
      <w:pPr>
        <w:pStyle w:val="Default"/>
        <w:widowControl w:val="0"/>
        <w:jc w:val="both"/>
        <w:rPr>
          <w:rFonts w:ascii="Calibri" w:hAnsi="Calibri" w:cs="Arial"/>
        </w:rPr>
      </w:pPr>
      <w:r w:rsidRPr="005F2CB7">
        <w:rPr>
          <w:rFonts w:ascii="Calibri" w:eastAsia="NSimSun" w:hAnsi="Calibri" w:cs="Arial"/>
          <w:color w:val="auto"/>
          <w:kern w:val="2"/>
          <w:lang w:bidi="hi-IN"/>
        </w:rPr>
        <w:t xml:space="preserve">- </w:t>
      </w:r>
      <w:r w:rsidRPr="005F2CB7">
        <w:rPr>
          <w:rFonts w:ascii="Calibri" w:hAnsi="Calibri" w:cs="Arial"/>
        </w:rPr>
        <w:t>Discut</w:t>
      </w:r>
      <w:r>
        <w:rPr>
          <w:rFonts w:ascii="Calibri" w:hAnsi="Calibri" w:cs="Arial"/>
        </w:rPr>
        <w:t>ir</w:t>
      </w:r>
      <w:r w:rsidRPr="005F2CB7">
        <w:rPr>
          <w:rFonts w:ascii="Calibri" w:hAnsi="Calibri" w:cs="Arial"/>
        </w:rPr>
        <w:t xml:space="preserve"> suas especificidades e o impacto para </w:t>
      </w:r>
      <w:r>
        <w:rPr>
          <w:rFonts w:ascii="Calibri" w:hAnsi="Calibri" w:cs="Arial"/>
        </w:rPr>
        <w:t>U</w:t>
      </w:r>
      <w:r w:rsidRPr="005F2CB7">
        <w:rPr>
          <w:rFonts w:ascii="Calibri" w:hAnsi="Calibri" w:cs="Arial"/>
        </w:rPr>
        <w:t xml:space="preserve">nidades </w:t>
      </w:r>
      <w:r>
        <w:rPr>
          <w:rFonts w:ascii="Calibri" w:hAnsi="Calibri" w:cs="Arial"/>
        </w:rPr>
        <w:t>A</w:t>
      </w:r>
      <w:r w:rsidRPr="005F2CB7">
        <w:rPr>
          <w:rFonts w:ascii="Calibri" w:hAnsi="Calibri" w:cs="Arial"/>
        </w:rPr>
        <w:t xml:space="preserve">cadêmicas e </w:t>
      </w:r>
      <w:r>
        <w:rPr>
          <w:rFonts w:ascii="Calibri" w:hAnsi="Calibri" w:cs="Arial"/>
        </w:rPr>
        <w:t>A</w:t>
      </w:r>
      <w:r w:rsidRPr="005F2CB7">
        <w:rPr>
          <w:rFonts w:ascii="Calibri" w:hAnsi="Calibri" w:cs="Arial"/>
        </w:rPr>
        <w:t>dministrativas</w:t>
      </w:r>
      <w:r>
        <w:rPr>
          <w:rFonts w:ascii="Calibri" w:hAnsi="Calibri" w:cs="Arial"/>
        </w:rPr>
        <w:t>.</w:t>
      </w:r>
    </w:p>
    <w:p w14:paraId="0A360105" w14:textId="77777777" w:rsidR="002A0EE9" w:rsidRDefault="002A0EE9" w:rsidP="002A0EE9">
      <w:pPr>
        <w:pStyle w:val="Default"/>
        <w:widowControl w:val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- </w:t>
      </w:r>
      <w:r w:rsidRPr="00036895">
        <w:rPr>
          <w:rFonts w:ascii="Calibri" w:hAnsi="Calibri" w:cs="Arial" w:hint="eastAsia"/>
        </w:rPr>
        <w:t xml:space="preserve">Apresentação das </w:t>
      </w:r>
      <w:r w:rsidRPr="00036895">
        <w:rPr>
          <w:rFonts w:ascii="Calibri" w:hAnsi="Calibri" w:cs="Arial"/>
        </w:rPr>
        <w:t>entregas</w:t>
      </w:r>
      <w:r w:rsidRPr="00036895">
        <w:rPr>
          <w:rFonts w:ascii="Calibri" w:hAnsi="Calibri" w:cs="Arial" w:hint="eastAsia"/>
        </w:rPr>
        <w:t xml:space="preserve"> da Diplan em 2024</w:t>
      </w:r>
    </w:p>
    <w:p w14:paraId="54D1D35D" w14:textId="77777777" w:rsidR="002A0EE9" w:rsidRDefault="002A0EE9" w:rsidP="002A0EE9">
      <w:pPr>
        <w:pStyle w:val="Default"/>
        <w:widowControl w:val="0"/>
        <w:jc w:val="both"/>
        <w:rPr>
          <w:rFonts w:ascii="Calibri" w:hAnsi="Calibri" w:cs="Arial"/>
        </w:rPr>
      </w:pPr>
    </w:p>
    <w:p w14:paraId="10A6799E" w14:textId="77777777" w:rsidR="002A0EE9" w:rsidRDefault="002A0EE9" w:rsidP="002A0EE9">
      <w:pPr>
        <w:pStyle w:val="Default"/>
        <w:widowControl w:val="0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Facilitadora: </w:t>
      </w:r>
      <w:r w:rsidRPr="00693EE0">
        <w:rPr>
          <w:rFonts w:ascii="Calibri" w:hAnsi="Calibri" w:cs="Arial" w:hint="eastAsia"/>
        </w:rPr>
        <w:t xml:space="preserve"> Renata Lisbôa Furtado de Sousa</w:t>
      </w:r>
    </w:p>
    <w:p w14:paraId="3A5A15F5" w14:textId="77777777" w:rsidR="002A0EE9" w:rsidRDefault="002A0EE9"/>
    <w:p w14:paraId="2EEB959B" w14:textId="77777777" w:rsidR="002A0EE9" w:rsidRDefault="002A0EE9"/>
    <w:p w14:paraId="402A5EDC" w14:textId="442B654D" w:rsidR="002A0EE9" w:rsidRDefault="002A0EE9" w:rsidP="002A0EE9">
      <w:pPr>
        <w:pStyle w:val="PargrafodaLista"/>
        <w:numPr>
          <w:ilvl w:val="0"/>
          <w:numId w:val="1"/>
        </w:numPr>
      </w:pPr>
      <w:r>
        <w:t xml:space="preserve">Panorama histórico orçamentário – apresentar gráficos da dotação histórica da Ufopa separado entre orçamento de pessoal, </w:t>
      </w:r>
      <w:proofErr w:type="spellStart"/>
      <w:r>
        <w:t>cuteio</w:t>
      </w:r>
      <w:proofErr w:type="spellEnd"/>
      <w:r>
        <w:t>, capital e total</w:t>
      </w:r>
    </w:p>
    <w:p w14:paraId="79CDDEB8" w14:textId="3B03408E" w:rsidR="002A0EE9" w:rsidRDefault="002A0EE9" w:rsidP="002A0EE9">
      <w:pPr>
        <w:pStyle w:val="PargrafodaLista"/>
        <w:numPr>
          <w:ilvl w:val="0"/>
          <w:numId w:val="1"/>
        </w:numPr>
      </w:pPr>
      <w:r>
        <w:t xml:space="preserve">Apresentar os </w:t>
      </w:r>
      <w:r w:rsidRPr="002A0EE9">
        <w:t>DESAFIOS ORÇAMENTÁRIOS PARA 2025</w:t>
      </w:r>
    </w:p>
    <w:p w14:paraId="50C2CD93" w14:textId="22F32204" w:rsidR="002A0EE9" w:rsidRPr="002A0EE9" w:rsidRDefault="002A0EE9" w:rsidP="002A0EE9">
      <w:pPr>
        <w:pStyle w:val="PargrafodaLista"/>
        <w:numPr>
          <w:ilvl w:val="1"/>
          <w:numId w:val="1"/>
        </w:numPr>
      </w:pPr>
      <w:proofErr w:type="spellStart"/>
      <w:r w:rsidRPr="002A0EE9">
        <w:rPr>
          <w:lang w:val="en-US"/>
        </w:rPr>
        <w:t>Necessidades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institucionais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superam</w:t>
      </w:r>
      <w:proofErr w:type="spellEnd"/>
      <w:r w:rsidRPr="002A0EE9">
        <w:rPr>
          <w:lang w:val="en-US"/>
        </w:rPr>
        <w:t xml:space="preserve"> a </w:t>
      </w:r>
      <w:proofErr w:type="spellStart"/>
      <w:r w:rsidRPr="002A0EE9">
        <w:rPr>
          <w:lang w:val="en-US"/>
        </w:rPr>
        <w:t>dotação</w:t>
      </w:r>
      <w:proofErr w:type="spellEnd"/>
      <w:r w:rsidRPr="002A0EE9">
        <w:rPr>
          <w:lang w:val="en-US"/>
        </w:rPr>
        <w:t xml:space="preserve"> da PLOA 2025 em </w:t>
      </w:r>
      <w:r w:rsidRPr="002A0EE9">
        <w:rPr>
          <w:b/>
          <w:bCs/>
          <w:lang w:val="en-US"/>
        </w:rPr>
        <w:t xml:space="preserve">R$1,9 </w:t>
      </w:r>
      <w:proofErr w:type="spellStart"/>
      <w:r w:rsidRPr="002A0EE9">
        <w:rPr>
          <w:b/>
          <w:bCs/>
          <w:lang w:val="en-US"/>
        </w:rPr>
        <w:t>milhões</w:t>
      </w:r>
      <w:proofErr w:type="spellEnd"/>
      <w:r w:rsidRPr="002A0EE9">
        <w:rPr>
          <w:b/>
          <w:bCs/>
          <w:lang w:val="en-US"/>
        </w:rPr>
        <w:t xml:space="preserve"> - </w:t>
      </w:r>
      <w:proofErr w:type="spellStart"/>
      <w:r w:rsidRPr="002A0EE9">
        <w:rPr>
          <w:b/>
          <w:bCs/>
          <w:lang w:val="en-US"/>
        </w:rPr>
        <w:t>Déficit</w:t>
      </w:r>
      <w:proofErr w:type="spellEnd"/>
      <w:r w:rsidRPr="002A0EE9">
        <w:rPr>
          <w:b/>
          <w:bCs/>
          <w:lang w:val="en-US"/>
        </w:rPr>
        <w:t xml:space="preserve"> 2025 - 1,9 mi</w:t>
      </w:r>
    </w:p>
    <w:p w14:paraId="385B5904" w14:textId="77777777" w:rsidR="002A0EE9" w:rsidRPr="002A0EE9" w:rsidRDefault="002A0EE9" w:rsidP="002A0EE9">
      <w:pPr>
        <w:pStyle w:val="PargrafodaLista"/>
        <w:numPr>
          <w:ilvl w:val="1"/>
          <w:numId w:val="1"/>
        </w:numPr>
      </w:pPr>
      <w:r w:rsidRPr="002A0EE9">
        <w:rPr>
          <w:lang w:val="en-US"/>
        </w:rPr>
        <w:t xml:space="preserve">Maior </w:t>
      </w:r>
      <w:proofErr w:type="spellStart"/>
      <w:r w:rsidRPr="002A0EE9">
        <w:rPr>
          <w:lang w:val="en-US"/>
        </w:rPr>
        <w:t>impacto</w:t>
      </w:r>
      <w:proofErr w:type="spellEnd"/>
      <w:r w:rsidRPr="002A0EE9">
        <w:rPr>
          <w:lang w:val="en-US"/>
        </w:rPr>
        <w:t xml:space="preserve"> de </w:t>
      </w:r>
      <w:proofErr w:type="spellStart"/>
      <w:r w:rsidRPr="002A0EE9">
        <w:rPr>
          <w:lang w:val="en-US"/>
        </w:rPr>
        <w:t>despesas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fixas</w:t>
      </w:r>
      <w:proofErr w:type="spellEnd"/>
      <w:r w:rsidRPr="002A0EE9">
        <w:rPr>
          <w:lang w:val="en-US"/>
        </w:rPr>
        <w:t xml:space="preserve">, </w:t>
      </w:r>
      <w:proofErr w:type="spellStart"/>
      <w:r w:rsidRPr="002A0EE9">
        <w:rPr>
          <w:lang w:val="en-US"/>
        </w:rPr>
        <w:t>expansão</w:t>
      </w:r>
      <w:proofErr w:type="spellEnd"/>
      <w:r w:rsidRPr="002A0EE9">
        <w:rPr>
          <w:lang w:val="en-US"/>
        </w:rPr>
        <w:t xml:space="preserve"> da infraestrutura e </w:t>
      </w:r>
      <w:proofErr w:type="spellStart"/>
      <w:r w:rsidRPr="002A0EE9">
        <w:rPr>
          <w:lang w:val="en-US"/>
        </w:rPr>
        <w:t>apoio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estudantil</w:t>
      </w:r>
      <w:proofErr w:type="spellEnd"/>
    </w:p>
    <w:p w14:paraId="79014372" w14:textId="77777777" w:rsidR="002A0EE9" w:rsidRPr="002A0EE9" w:rsidRDefault="002A0EE9" w:rsidP="002A0EE9">
      <w:pPr>
        <w:pStyle w:val="PargrafodaLista"/>
        <w:numPr>
          <w:ilvl w:val="1"/>
          <w:numId w:val="1"/>
        </w:numPr>
      </w:pPr>
      <w:proofErr w:type="spellStart"/>
      <w:r w:rsidRPr="002A0EE9">
        <w:rPr>
          <w:lang w:val="en-US"/>
        </w:rPr>
        <w:t>Limitação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na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correção</w:t>
      </w:r>
      <w:proofErr w:type="spellEnd"/>
      <w:r w:rsidRPr="002A0EE9">
        <w:rPr>
          <w:lang w:val="en-US"/>
        </w:rPr>
        <w:t xml:space="preserve"> da </w:t>
      </w:r>
      <w:proofErr w:type="spellStart"/>
      <w:r w:rsidRPr="002A0EE9">
        <w:rPr>
          <w:lang w:val="en-US"/>
        </w:rPr>
        <w:t>dotação</w:t>
      </w:r>
      <w:proofErr w:type="spellEnd"/>
      <w:r w:rsidRPr="002A0EE9">
        <w:rPr>
          <w:lang w:val="en-US"/>
        </w:rPr>
        <w:t xml:space="preserve">, </w:t>
      </w:r>
      <w:proofErr w:type="spellStart"/>
      <w:r w:rsidRPr="002A0EE9">
        <w:rPr>
          <w:lang w:val="en-US"/>
        </w:rPr>
        <w:t>impossibilitando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equilíbrio</w:t>
      </w:r>
      <w:proofErr w:type="spellEnd"/>
      <w:r w:rsidRPr="002A0EE9">
        <w:rPr>
          <w:lang w:val="en-US"/>
        </w:rPr>
        <w:t xml:space="preserve"> total.</w:t>
      </w:r>
    </w:p>
    <w:p w14:paraId="2234BB3F" w14:textId="77777777" w:rsidR="002A0EE9" w:rsidRPr="002A0EE9" w:rsidRDefault="002A0EE9" w:rsidP="002A0EE9">
      <w:pPr>
        <w:pStyle w:val="PargrafodaLista"/>
        <w:numPr>
          <w:ilvl w:val="1"/>
          <w:numId w:val="1"/>
        </w:numPr>
      </w:pPr>
      <w:r w:rsidRPr="002A0EE9">
        <w:rPr>
          <w:b/>
          <w:bCs/>
          <w:lang w:val="en-US"/>
        </w:rPr>
        <w:t>PLOA 2025</w:t>
      </w:r>
      <w:r w:rsidRPr="002A0EE9">
        <w:rPr>
          <w:lang w:val="en-US"/>
        </w:rPr>
        <w:t xml:space="preserve"> com </w:t>
      </w:r>
      <w:proofErr w:type="spellStart"/>
      <w:r w:rsidRPr="002A0EE9">
        <w:rPr>
          <w:lang w:val="en-US"/>
        </w:rPr>
        <w:t>aumento</w:t>
      </w:r>
      <w:proofErr w:type="spellEnd"/>
      <w:r w:rsidRPr="002A0EE9">
        <w:rPr>
          <w:lang w:val="en-US"/>
        </w:rPr>
        <w:t xml:space="preserve"> de </w:t>
      </w:r>
      <w:proofErr w:type="spellStart"/>
      <w:r w:rsidRPr="002A0EE9">
        <w:rPr>
          <w:lang w:val="en-US"/>
        </w:rPr>
        <w:t>apenas</w:t>
      </w:r>
      <w:proofErr w:type="spellEnd"/>
      <w:r w:rsidRPr="002A0EE9">
        <w:rPr>
          <w:lang w:val="en-US"/>
        </w:rPr>
        <w:t xml:space="preserve"> </w:t>
      </w:r>
      <w:r w:rsidRPr="002A0EE9">
        <w:rPr>
          <w:b/>
          <w:bCs/>
          <w:lang w:val="en-US"/>
        </w:rPr>
        <w:t>1,3%</w:t>
      </w:r>
      <w:r w:rsidRPr="002A0EE9">
        <w:rPr>
          <w:lang w:val="en-US"/>
        </w:rPr>
        <w:t xml:space="preserve"> em </w:t>
      </w:r>
      <w:proofErr w:type="spellStart"/>
      <w:r w:rsidRPr="002A0EE9">
        <w:rPr>
          <w:lang w:val="en-US"/>
        </w:rPr>
        <w:t>relação</w:t>
      </w:r>
      <w:proofErr w:type="spellEnd"/>
      <w:r w:rsidRPr="002A0EE9">
        <w:rPr>
          <w:lang w:val="en-US"/>
        </w:rPr>
        <w:t xml:space="preserve"> à </w:t>
      </w:r>
      <w:proofErr w:type="spellStart"/>
      <w:r w:rsidRPr="002A0EE9">
        <w:rPr>
          <w:lang w:val="en-US"/>
        </w:rPr>
        <w:t>dotação</w:t>
      </w:r>
      <w:proofErr w:type="spellEnd"/>
      <w:r w:rsidRPr="002A0EE9">
        <w:rPr>
          <w:lang w:val="en-US"/>
        </w:rPr>
        <w:t xml:space="preserve"> de 2024 (LOA C/ </w:t>
      </w:r>
      <w:proofErr w:type="spellStart"/>
      <w:r w:rsidRPr="002A0EE9">
        <w:rPr>
          <w:lang w:val="en-US"/>
        </w:rPr>
        <w:t>suplementação</w:t>
      </w:r>
      <w:proofErr w:type="spellEnd"/>
      <w:r w:rsidRPr="002A0EE9">
        <w:rPr>
          <w:lang w:val="en-US"/>
        </w:rPr>
        <w:t>)</w:t>
      </w:r>
    </w:p>
    <w:p w14:paraId="50D8F0AE" w14:textId="77777777" w:rsidR="002A0EE9" w:rsidRPr="002A0EE9" w:rsidRDefault="002A0EE9" w:rsidP="002A0EE9">
      <w:pPr>
        <w:pStyle w:val="PargrafodaLista"/>
        <w:numPr>
          <w:ilvl w:val="1"/>
          <w:numId w:val="1"/>
        </w:numPr>
      </w:pPr>
      <w:proofErr w:type="spellStart"/>
      <w:r w:rsidRPr="002A0EE9">
        <w:rPr>
          <w:lang w:val="en-US"/>
        </w:rPr>
        <w:t>Não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há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previsão</w:t>
      </w:r>
      <w:proofErr w:type="spellEnd"/>
      <w:r w:rsidRPr="002A0EE9">
        <w:rPr>
          <w:lang w:val="en-US"/>
        </w:rPr>
        <w:t xml:space="preserve"> de </w:t>
      </w:r>
      <w:proofErr w:type="spellStart"/>
      <w:r w:rsidRPr="002A0EE9">
        <w:rPr>
          <w:lang w:val="en-US"/>
        </w:rPr>
        <w:t>reforços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adicionais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na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aprovação</w:t>
      </w:r>
      <w:proofErr w:type="spellEnd"/>
      <w:r w:rsidRPr="002A0EE9">
        <w:rPr>
          <w:lang w:val="en-US"/>
        </w:rPr>
        <w:t xml:space="preserve"> da LOA</w:t>
      </w:r>
    </w:p>
    <w:p w14:paraId="467DCBF4" w14:textId="77777777" w:rsidR="002A0EE9" w:rsidRPr="002A0EE9" w:rsidRDefault="002A0EE9" w:rsidP="002A0EE9">
      <w:pPr>
        <w:pStyle w:val="PargrafodaLista"/>
        <w:numPr>
          <w:ilvl w:val="1"/>
          <w:numId w:val="1"/>
        </w:numPr>
      </w:pPr>
      <w:proofErr w:type="spellStart"/>
      <w:r w:rsidRPr="002A0EE9">
        <w:rPr>
          <w:lang w:val="en-US"/>
        </w:rPr>
        <w:t>Busca</w:t>
      </w:r>
      <w:proofErr w:type="spellEnd"/>
      <w:r w:rsidRPr="002A0EE9">
        <w:rPr>
          <w:lang w:val="en-US"/>
        </w:rPr>
        <w:t xml:space="preserve"> de </w:t>
      </w:r>
      <w:proofErr w:type="spellStart"/>
      <w:r w:rsidRPr="002A0EE9">
        <w:rPr>
          <w:lang w:val="en-US"/>
        </w:rPr>
        <w:t>recursos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suplementares</w:t>
      </w:r>
      <w:proofErr w:type="spellEnd"/>
      <w:r w:rsidRPr="002A0EE9">
        <w:rPr>
          <w:lang w:val="en-US"/>
        </w:rPr>
        <w:t xml:space="preserve"> junto </w:t>
      </w:r>
      <w:proofErr w:type="spellStart"/>
      <w:r w:rsidRPr="002A0EE9">
        <w:rPr>
          <w:lang w:val="en-US"/>
        </w:rPr>
        <w:t>ao</w:t>
      </w:r>
      <w:proofErr w:type="spellEnd"/>
      <w:r w:rsidRPr="002A0EE9">
        <w:rPr>
          <w:lang w:val="en-US"/>
        </w:rPr>
        <w:t xml:space="preserve"> MEC e </w:t>
      </w:r>
      <w:proofErr w:type="spellStart"/>
      <w:r w:rsidRPr="002A0EE9">
        <w:rPr>
          <w:lang w:val="en-US"/>
        </w:rPr>
        <w:t>gerenciamento</w:t>
      </w:r>
      <w:proofErr w:type="spellEnd"/>
      <w:r w:rsidRPr="002A0EE9">
        <w:rPr>
          <w:lang w:val="en-US"/>
        </w:rPr>
        <w:t xml:space="preserve"> de </w:t>
      </w:r>
      <w:proofErr w:type="spellStart"/>
      <w:r w:rsidRPr="002A0EE9">
        <w:rPr>
          <w:lang w:val="en-US"/>
        </w:rPr>
        <w:t>saldos</w:t>
      </w:r>
      <w:proofErr w:type="spellEnd"/>
      <w:r w:rsidRPr="002A0EE9">
        <w:rPr>
          <w:lang w:val="en-US"/>
        </w:rPr>
        <w:t xml:space="preserve"> </w:t>
      </w:r>
      <w:proofErr w:type="spellStart"/>
      <w:r w:rsidRPr="002A0EE9">
        <w:rPr>
          <w:lang w:val="en-US"/>
        </w:rPr>
        <w:t>esperados</w:t>
      </w:r>
      <w:proofErr w:type="spellEnd"/>
      <w:r w:rsidRPr="002A0EE9">
        <w:rPr>
          <w:lang w:val="en-US"/>
        </w:rPr>
        <w:t xml:space="preserve"> de </w:t>
      </w:r>
      <w:r w:rsidRPr="002A0EE9">
        <w:rPr>
          <w:b/>
          <w:bCs/>
          <w:lang w:val="en-US"/>
        </w:rPr>
        <w:t xml:space="preserve">R$2,5 </w:t>
      </w:r>
      <w:proofErr w:type="spellStart"/>
      <w:r w:rsidRPr="002A0EE9">
        <w:rPr>
          <w:b/>
          <w:bCs/>
          <w:lang w:val="en-US"/>
        </w:rPr>
        <w:t>milhões</w:t>
      </w:r>
      <w:proofErr w:type="spellEnd"/>
    </w:p>
    <w:p w14:paraId="51D775F6" w14:textId="77777777" w:rsidR="000A25FB" w:rsidRDefault="000A25FB" w:rsidP="000A25FB">
      <w:pPr>
        <w:pStyle w:val="PargrafodaLista"/>
        <w:ind w:left="1440"/>
      </w:pPr>
    </w:p>
    <w:p w14:paraId="7BD45B2E" w14:textId="730C6744" w:rsidR="000A25FB" w:rsidRPr="00927045" w:rsidRDefault="000A25FB" w:rsidP="000A25FB">
      <w:pPr>
        <w:pStyle w:val="PargrafodaLista"/>
        <w:numPr>
          <w:ilvl w:val="0"/>
          <w:numId w:val="1"/>
        </w:numPr>
        <w:rPr>
          <w:color w:val="FF0000"/>
        </w:rPr>
      </w:pPr>
      <w:r w:rsidRPr="00927045">
        <w:rPr>
          <w:color w:val="FF0000"/>
        </w:rPr>
        <w:t>Grupos de natureza de despesa do orçamento:</w:t>
      </w:r>
    </w:p>
    <w:p w14:paraId="381115C9" w14:textId="1C964D82" w:rsidR="000A25FB" w:rsidRPr="00927045" w:rsidRDefault="000A25FB" w:rsidP="000A25FB">
      <w:pPr>
        <w:pStyle w:val="PargrafodaLista"/>
        <w:numPr>
          <w:ilvl w:val="1"/>
          <w:numId w:val="1"/>
        </w:numPr>
        <w:rPr>
          <w:color w:val="FF0000"/>
        </w:rPr>
      </w:pPr>
      <w:r w:rsidRPr="00927045">
        <w:rPr>
          <w:color w:val="FF0000"/>
        </w:rPr>
        <w:t>Pessoal</w:t>
      </w:r>
    </w:p>
    <w:p w14:paraId="1BCC706E" w14:textId="0F3F3DB1" w:rsidR="000A25FB" w:rsidRPr="00927045" w:rsidRDefault="000A25FB" w:rsidP="000A25FB">
      <w:pPr>
        <w:pStyle w:val="PargrafodaLista"/>
        <w:numPr>
          <w:ilvl w:val="1"/>
          <w:numId w:val="1"/>
        </w:numPr>
        <w:rPr>
          <w:color w:val="FF0000"/>
        </w:rPr>
      </w:pPr>
      <w:r w:rsidRPr="00927045">
        <w:rPr>
          <w:color w:val="FF0000"/>
        </w:rPr>
        <w:t>Custeio</w:t>
      </w:r>
    </w:p>
    <w:p w14:paraId="74AA73D1" w14:textId="420C5C1C" w:rsidR="000A25FB" w:rsidRPr="00927045" w:rsidRDefault="000A25FB" w:rsidP="000A25FB">
      <w:pPr>
        <w:pStyle w:val="PargrafodaLista"/>
        <w:numPr>
          <w:ilvl w:val="1"/>
          <w:numId w:val="1"/>
        </w:numPr>
        <w:rPr>
          <w:color w:val="FF0000"/>
        </w:rPr>
      </w:pPr>
      <w:r w:rsidRPr="00927045">
        <w:rPr>
          <w:color w:val="FF0000"/>
        </w:rPr>
        <w:t>Investimentos</w:t>
      </w:r>
    </w:p>
    <w:p w14:paraId="19086CDB" w14:textId="77777777" w:rsidR="000A25FB" w:rsidRDefault="000A25FB" w:rsidP="000A25FB">
      <w:pPr>
        <w:pStyle w:val="PargrafodaLista"/>
        <w:ind w:left="1440"/>
      </w:pPr>
    </w:p>
    <w:p w14:paraId="34265479" w14:textId="7E9E39C3" w:rsidR="000A25FB" w:rsidRDefault="000A25FB" w:rsidP="000A25FB">
      <w:pPr>
        <w:pStyle w:val="PargrafodaLista"/>
        <w:numPr>
          <w:ilvl w:val="0"/>
          <w:numId w:val="1"/>
        </w:numPr>
      </w:pPr>
      <w:r>
        <w:t>Ações orçamentárias e suas aplicações</w:t>
      </w:r>
    </w:p>
    <w:p w14:paraId="7CCF48E6" w14:textId="3BAE92DE" w:rsidR="000A25FB" w:rsidRDefault="000A25FB" w:rsidP="000A25FB">
      <w:pPr>
        <w:pStyle w:val="PargrafodaLista"/>
        <w:numPr>
          <w:ilvl w:val="0"/>
          <w:numId w:val="1"/>
        </w:numPr>
      </w:pPr>
      <w:r>
        <w:t>Comparativo histórico por ação</w:t>
      </w:r>
    </w:p>
    <w:p w14:paraId="7B831F5E" w14:textId="679AE56F" w:rsidR="000A25FB" w:rsidRDefault="003F2E3B" w:rsidP="000A25FB">
      <w:pPr>
        <w:pStyle w:val="PargrafodaLista"/>
        <w:numPr>
          <w:ilvl w:val="0"/>
          <w:numId w:val="1"/>
        </w:numPr>
      </w:pPr>
      <w:r>
        <w:t>Composição do PGO por Categorias</w:t>
      </w:r>
    </w:p>
    <w:p w14:paraId="67E51EA2" w14:textId="34B1EDB4" w:rsidR="003F2E3B" w:rsidRDefault="003F2E3B" w:rsidP="003F2E3B">
      <w:pPr>
        <w:pStyle w:val="PargrafodaLista"/>
        <w:numPr>
          <w:ilvl w:val="1"/>
          <w:numId w:val="1"/>
        </w:numPr>
      </w:pPr>
      <w:r>
        <w:t>Tipo de categorias e subcategorias</w:t>
      </w:r>
    </w:p>
    <w:p w14:paraId="6FB25EDE" w14:textId="627FEEA3" w:rsidR="003F2E3B" w:rsidRDefault="003F2E3B" w:rsidP="003F2E3B">
      <w:pPr>
        <w:pStyle w:val="PargrafodaLista"/>
        <w:numPr>
          <w:ilvl w:val="1"/>
          <w:numId w:val="1"/>
        </w:numPr>
      </w:pPr>
      <w:r>
        <w:t>Tabelas</w:t>
      </w:r>
    </w:p>
    <w:p w14:paraId="3CA86E90" w14:textId="1F2D1E63" w:rsidR="00FC597C" w:rsidRDefault="00FC597C" w:rsidP="00FC597C">
      <w:pPr>
        <w:pStyle w:val="PargrafodaLista"/>
        <w:numPr>
          <w:ilvl w:val="0"/>
          <w:numId w:val="1"/>
        </w:numPr>
      </w:pPr>
      <w:r>
        <w:t xml:space="preserve">Indicadores PDI e suas implicações no dia a dia da Ufopa segundo o Mec </w:t>
      </w:r>
    </w:p>
    <w:p w14:paraId="5EBE0C0E" w14:textId="17CE30E9" w:rsidR="003F2E3B" w:rsidRDefault="00FC597C" w:rsidP="003F2E3B">
      <w:pPr>
        <w:pStyle w:val="PargrafodaLista"/>
        <w:numPr>
          <w:ilvl w:val="0"/>
          <w:numId w:val="1"/>
        </w:numPr>
      </w:pPr>
      <w:r>
        <w:t>Orçamento das Unidades Acadêmicas</w:t>
      </w:r>
    </w:p>
    <w:p w14:paraId="4A7B4686" w14:textId="4C4C8DF0" w:rsidR="00FC597C" w:rsidRDefault="00FC597C" w:rsidP="00FC597C">
      <w:pPr>
        <w:pStyle w:val="PargrafodaLista"/>
        <w:numPr>
          <w:ilvl w:val="1"/>
          <w:numId w:val="1"/>
        </w:numPr>
      </w:pPr>
      <w:r>
        <w:t>Matriz orçamentária de graduação</w:t>
      </w:r>
    </w:p>
    <w:p w14:paraId="3782FB68" w14:textId="3DB0497B" w:rsidR="00FC597C" w:rsidRDefault="00FC597C" w:rsidP="00FC597C">
      <w:pPr>
        <w:pStyle w:val="PargrafodaLista"/>
        <w:numPr>
          <w:ilvl w:val="1"/>
          <w:numId w:val="1"/>
        </w:numPr>
      </w:pPr>
      <w:r>
        <w:t>Matriz orçamentária de pós-graduação</w:t>
      </w:r>
    </w:p>
    <w:p w14:paraId="2FD6333F" w14:textId="3D94CFF5" w:rsidR="00FC597C" w:rsidRDefault="00FC597C" w:rsidP="00FC597C">
      <w:pPr>
        <w:pStyle w:val="PargrafodaLista"/>
        <w:numPr>
          <w:ilvl w:val="1"/>
          <w:numId w:val="1"/>
        </w:numPr>
      </w:pPr>
      <w:r>
        <w:t>Matriz orçamentária administrativa</w:t>
      </w:r>
    </w:p>
    <w:p w14:paraId="08728016" w14:textId="726B22FE" w:rsidR="00FC597C" w:rsidRDefault="00FC597C" w:rsidP="00FC597C">
      <w:pPr>
        <w:pStyle w:val="PargrafodaLista"/>
        <w:numPr>
          <w:ilvl w:val="1"/>
          <w:numId w:val="1"/>
        </w:numPr>
      </w:pPr>
      <w:r>
        <w:t>Principais indicadores que impactam no orçamento da Unidade – Análises e vinculação com os indicadores do PDI</w:t>
      </w:r>
    </w:p>
    <w:p w14:paraId="107EE588" w14:textId="5D2F7CE5" w:rsidR="00FC597C" w:rsidRDefault="00FC597C" w:rsidP="00FC597C">
      <w:pPr>
        <w:pStyle w:val="PargrafodaLista"/>
        <w:numPr>
          <w:ilvl w:val="0"/>
          <w:numId w:val="1"/>
        </w:numPr>
      </w:pPr>
      <w:r>
        <w:lastRenderedPageBreak/>
        <w:t>Eventos - diretrizes e boas práticas</w:t>
      </w:r>
    </w:p>
    <w:p w14:paraId="0D39D384" w14:textId="30D9D984" w:rsidR="00FC597C" w:rsidRDefault="00FC597C" w:rsidP="00FC597C">
      <w:pPr>
        <w:pStyle w:val="PargrafodaLista"/>
        <w:numPr>
          <w:ilvl w:val="0"/>
          <w:numId w:val="1"/>
        </w:numPr>
      </w:pPr>
      <w:r>
        <w:t>Ações de Desenvolvimento Institucional e suas interações com o Plano de Desenvolvimento Institucional</w:t>
      </w:r>
    </w:p>
    <w:p w14:paraId="43B486AF" w14:textId="08BF709A" w:rsidR="00FC597C" w:rsidRDefault="00FC597C" w:rsidP="00FC597C">
      <w:pPr>
        <w:pStyle w:val="PargrafodaLista"/>
        <w:numPr>
          <w:ilvl w:val="0"/>
          <w:numId w:val="1"/>
        </w:numPr>
      </w:pPr>
      <w:r>
        <w:t>Orçamento das rubricas aprovadas no PGO</w:t>
      </w:r>
    </w:p>
    <w:p w14:paraId="3DE12AB9" w14:textId="13640804" w:rsidR="008A1B6C" w:rsidRDefault="008A1B6C" w:rsidP="008A1B6C">
      <w:pPr>
        <w:pStyle w:val="PargrafodaLista"/>
        <w:numPr>
          <w:ilvl w:val="0"/>
          <w:numId w:val="1"/>
        </w:numPr>
      </w:pPr>
      <w:r>
        <w:t>Eficiência Orçamentária</w:t>
      </w:r>
    </w:p>
    <w:p w14:paraId="7640634A" w14:textId="703480E1" w:rsidR="008A1B6C" w:rsidRDefault="008A1B6C" w:rsidP="008A1B6C">
      <w:pPr>
        <w:pStyle w:val="PargrafodaLista"/>
        <w:numPr>
          <w:ilvl w:val="1"/>
          <w:numId w:val="1"/>
        </w:numPr>
      </w:pPr>
      <w:r>
        <w:t>Painel Andifes – histórico de execução Ufopa</w:t>
      </w:r>
    </w:p>
    <w:p w14:paraId="442EBFC4" w14:textId="1A6EB7E2" w:rsidR="008A1B6C" w:rsidRDefault="008A1B6C" w:rsidP="008A1B6C">
      <w:pPr>
        <w:pStyle w:val="PargrafodaLista"/>
        <w:numPr>
          <w:ilvl w:val="1"/>
          <w:numId w:val="1"/>
        </w:numPr>
      </w:pPr>
      <w:r>
        <w:t>Boas práticas projeto inovação – afunilar a nível de Unidade</w:t>
      </w:r>
    </w:p>
    <w:p w14:paraId="6DF80047" w14:textId="7869DFB6" w:rsidR="008A1B6C" w:rsidRDefault="008A1B6C" w:rsidP="008A1B6C">
      <w:pPr>
        <w:pStyle w:val="PargrafodaLista"/>
        <w:numPr>
          <w:ilvl w:val="1"/>
          <w:numId w:val="1"/>
        </w:numPr>
      </w:pPr>
      <w:r>
        <w:t>Acompanhamento Físico-financeiro (como o Mec nos cobra? (incluir informações sobre o SIOP do acompanhamento das ações e sobre justificativas de inexecução)</w:t>
      </w:r>
    </w:p>
    <w:p w14:paraId="01F9C309" w14:textId="6EE1D3B8" w:rsidR="00CB7F93" w:rsidRDefault="00CB7F93" w:rsidP="00CB7F93">
      <w:pPr>
        <w:pStyle w:val="PargrafodaLista"/>
        <w:numPr>
          <w:ilvl w:val="0"/>
          <w:numId w:val="1"/>
        </w:numPr>
      </w:pPr>
      <w:r>
        <w:t>Restos a pagar – conceitos e gestão</w:t>
      </w:r>
    </w:p>
    <w:p w14:paraId="310D4EA1" w14:textId="6C6A6DBC" w:rsidR="00CB7F93" w:rsidRDefault="00CB7F93" w:rsidP="00CB7F93">
      <w:pPr>
        <w:pStyle w:val="PargrafodaLista"/>
        <w:numPr>
          <w:ilvl w:val="0"/>
          <w:numId w:val="1"/>
        </w:numPr>
      </w:pPr>
      <w:r>
        <w:t xml:space="preserve">Portaria de encerramento de exercício – </w:t>
      </w:r>
      <w:proofErr w:type="spellStart"/>
      <w:r>
        <w:t>Proad</w:t>
      </w:r>
      <w:proofErr w:type="spellEnd"/>
      <w:r>
        <w:t xml:space="preserve"> a Proplan</w:t>
      </w:r>
    </w:p>
    <w:p w14:paraId="01C933C5" w14:textId="238C4083" w:rsidR="00FA7320" w:rsidRDefault="00FA7320" w:rsidP="00CB7F93">
      <w:pPr>
        <w:pStyle w:val="PargrafodaLista"/>
        <w:numPr>
          <w:ilvl w:val="0"/>
          <w:numId w:val="1"/>
        </w:numPr>
      </w:pPr>
      <w:r>
        <w:t>Entregas da Diretoria de Planejamento em 2024</w:t>
      </w:r>
    </w:p>
    <w:p w14:paraId="43A5AAD2" w14:textId="77777777" w:rsidR="00FA7320" w:rsidRDefault="00FA7320" w:rsidP="00FA7320"/>
    <w:p w14:paraId="4DAC90A5" w14:textId="77777777" w:rsidR="00FA7320" w:rsidRDefault="00FA7320" w:rsidP="00FA7320"/>
    <w:p w14:paraId="609268C1" w14:textId="77777777" w:rsidR="00FA7320" w:rsidRDefault="00FA7320" w:rsidP="00FA7320"/>
    <w:p w14:paraId="31AA7509" w14:textId="77777777" w:rsidR="00FA7320" w:rsidRDefault="00FA7320" w:rsidP="00FA7320"/>
    <w:p w14:paraId="28621D21" w14:textId="77777777" w:rsidR="00FA7320" w:rsidRDefault="00FA7320" w:rsidP="00FA7320"/>
    <w:p w14:paraId="57E74C59" w14:textId="77777777" w:rsidR="00FA7320" w:rsidRDefault="00FA7320" w:rsidP="00FA7320"/>
    <w:p w14:paraId="53CC35E1" w14:textId="77777777" w:rsidR="00FA7320" w:rsidRDefault="00FA7320" w:rsidP="00FA7320"/>
    <w:p w14:paraId="7D5DD132" w14:textId="77777777" w:rsidR="00FA7320" w:rsidRDefault="00FA7320" w:rsidP="00FA7320"/>
    <w:p w14:paraId="19F52C67" w14:textId="77777777" w:rsidR="00FA7320" w:rsidRDefault="00FA7320" w:rsidP="00FA7320"/>
    <w:p w14:paraId="5A495386" w14:textId="77777777" w:rsidR="00FA7320" w:rsidRDefault="00FA7320" w:rsidP="00FA7320"/>
    <w:p w14:paraId="4DCB4F66" w14:textId="77777777" w:rsidR="00FA7320" w:rsidRDefault="00FA7320" w:rsidP="00FA7320"/>
    <w:p w14:paraId="42952AC6" w14:textId="77777777" w:rsidR="00FA7320" w:rsidRDefault="00FA7320" w:rsidP="00FA7320"/>
    <w:p w14:paraId="0755186A" w14:textId="77777777" w:rsidR="00FA7320" w:rsidRDefault="00FA7320" w:rsidP="00FA7320"/>
    <w:p w14:paraId="2E3D999A" w14:textId="77777777" w:rsidR="00FA7320" w:rsidRDefault="00FA7320" w:rsidP="00FA7320"/>
    <w:p w14:paraId="38820FAE" w14:textId="77777777" w:rsidR="00FA7320" w:rsidRDefault="00FA7320" w:rsidP="00FA7320"/>
    <w:p w14:paraId="51E83789" w14:textId="77777777" w:rsidR="00FA7320" w:rsidRDefault="00FA7320" w:rsidP="00FA7320"/>
    <w:p w14:paraId="32F7A596" w14:textId="77777777" w:rsidR="00FA7320" w:rsidRDefault="00FA7320" w:rsidP="00FA7320"/>
    <w:p w14:paraId="29AE5F4B" w14:textId="77777777" w:rsidR="00FA7320" w:rsidRDefault="00FA7320" w:rsidP="00FA7320"/>
    <w:p w14:paraId="5BF89EAA" w14:textId="77777777" w:rsidR="00FA7320" w:rsidRDefault="00FA7320" w:rsidP="00FA7320"/>
    <w:p w14:paraId="01CB7F80" w14:textId="77777777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lastRenderedPageBreak/>
        <w:t>Sugestão de Estrutura para o Treinamento da Semana Orçamentária da UFOPA</w:t>
      </w:r>
    </w:p>
    <w:p w14:paraId="76E6F8FC" w14:textId="77777777" w:rsidR="00FA7320" w:rsidRPr="00FA7320" w:rsidRDefault="00FA7320" w:rsidP="00FA7320">
      <w:r w:rsidRPr="00FA7320">
        <w:t>Título: Desvendando o Orçamento 2025 da UFOPA: Desafios e Oportunidades</w:t>
      </w:r>
    </w:p>
    <w:p w14:paraId="15EAD131" w14:textId="77777777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Introdução</w:t>
      </w:r>
    </w:p>
    <w:p w14:paraId="6A64DC35" w14:textId="77777777" w:rsidR="00FA7320" w:rsidRPr="00FA7320" w:rsidRDefault="00FA7320" w:rsidP="00FA7320">
      <w:pPr>
        <w:numPr>
          <w:ilvl w:val="0"/>
          <w:numId w:val="2"/>
        </w:numPr>
      </w:pPr>
      <w:r w:rsidRPr="00FA7320">
        <w:t>Objetivo do treinamento: Apresentar o panorama geral do orçamento 2025, as diretrizes para elaboração do PGO e discutir as especificidades e o impacto para as unidades acadêmicas e administrativas.</w:t>
      </w:r>
    </w:p>
    <w:p w14:paraId="2E80437F" w14:textId="77777777" w:rsidR="00DC0E4D" w:rsidRDefault="00DC0E4D" w:rsidP="00FA7320">
      <w:pPr>
        <w:rPr>
          <w:b/>
          <w:bCs/>
        </w:rPr>
      </w:pPr>
    </w:p>
    <w:p w14:paraId="68A0DA09" w14:textId="120E658E" w:rsidR="00880938" w:rsidRDefault="00DC0E4D" w:rsidP="00FA7320">
      <w:pPr>
        <w:rPr>
          <w:b/>
          <w:bCs/>
        </w:rPr>
      </w:pPr>
      <w:r>
        <w:rPr>
          <w:b/>
          <w:bCs/>
        </w:rPr>
        <w:t>Fala DSQV – Janeiro Branco (15 minutos)</w:t>
      </w:r>
    </w:p>
    <w:p w14:paraId="760D9383" w14:textId="77777777" w:rsidR="00DC0E4D" w:rsidRDefault="00DC0E4D" w:rsidP="00FA7320">
      <w:pPr>
        <w:rPr>
          <w:b/>
          <w:bCs/>
        </w:rPr>
      </w:pPr>
    </w:p>
    <w:p w14:paraId="2CB5D5DF" w14:textId="08341E58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Módulo 1: Panorama Histórico e Desafios Orçamentários</w:t>
      </w:r>
      <w:r w:rsidR="00DC0E4D">
        <w:rPr>
          <w:b/>
          <w:bCs/>
        </w:rPr>
        <w:t xml:space="preserve"> </w:t>
      </w:r>
      <w:r w:rsidR="00DC0E4D" w:rsidRPr="00DC0E4D">
        <w:t>(30 minutos)</w:t>
      </w:r>
    </w:p>
    <w:p w14:paraId="56DAA999" w14:textId="77777777" w:rsidR="00FA7320" w:rsidRPr="00FA7320" w:rsidRDefault="00FA7320" w:rsidP="00FA7320">
      <w:pPr>
        <w:numPr>
          <w:ilvl w:val="0"/>
          <w:numId w:val="3"/>
        </w:numPr>
      </w:pPr>
      <w:r w:rsidRPr="00FA7320">
        <w:t>Evolução histórica do orçamento da UFOPA: Apresentar gráficos e análises da dotação histórica, evidenciando as tendências e os desafios enfrentados ao longo dos anos.</w:t>
      </w:r>
    </w:p>
    <w:p w14:paraId="1DA92767" w14:textId="77777777" w:rsidR="00FA7320" w:rsidRPr="00FA7320" w:rsidRDefault="00FA7320" w:rsidP="00FA7320">
      <w:pPr>
        <w:numPr>
          <w:ilvl w:val="0"/>
          <w:numId w:val="3"/>
        </w:numPr>
      </w:pPr>
      <w:r w:rsidRPr="00FA7320">
        <w:t xml:space="preserve">Desafios para 2025: </w:t>
      </w:r>
    </w:p>
    <w:p w14:paraId="7D596591" w14:textId="77777777" w:rsidR="00FA7320" w:rsidRPr="00FA7320" w:rsidRDefault="00FA7320" w:rsidP="00FA7320">
      <w:pPr>
        <w:numPr>
          <w:ilvl w:val="1"/>
          <w:numId w:val="3"/>
        </w:numPr>
      </w:pPr>
      <w:r w:rsidRPr="00FA7320">
        <w:t>Déficit orçamentário: Detalhar a diferença entre as necessidades institucionais e a dotação da PLOA 2025.</w:t>
      </w:r>
    </w:p>
    <w:p w14:paraId="699A72FE" w14:textId="77777777" w:rsidR="00FA7320" w:rsidRPr="00FA7320" w:rsidRDefault="00FA7320" w:rsidP="00FA7320">
      <w:pPr>
        <w:numPr>
          <w:ilvl w:val="1"/>
          <w:numId w:val="3"/>
        </w:numPr>
      </w:pPr>
      <w:r w:rsidRPr="00FA7320">
        <w:t>Pressões sobre o orçamento: Explicar o impacto das despesas fixas, expansão da infraestrutura e apoio estudantil.</w:t>
      </w:r>
    </w:p>
    <w:p w14:paraId="653A7C46" w14:textId="77777777" w:rsidR="00FA7320" w:rsidRPr="00FA7320" w:rsidRDefault="00FA7320" w:rsidP="00FA7320">
      <w:pPr>
        <w:numPr>
          <w:ilvl w:val="1"/>
          <w:numId w:val="3"/>
        </w:numPr>
      </w:pPr>
      <w:r w:rsidRPr="00FA7320">
        <w:t>Limitações na correção da dotação: Discutir as dificuldades em equilibrar o orçamento diante das restrições.</w:t>
      </w:r>
    </w:p>
    <w:p w14:paraId="0FBE68E4" w14:textId="77777777" w:rsidR="00FA7320" w:rsidRPr="00FA7320" w:rsidRDefault="00FA7320" w:rsidP="00FA7320">
      <w:pPr>
        <w:numPr>
          <w:ilvl w:val="1"/>
          <w:numId w:val="3"/>
        </w:numPr>
      </w:pPr>
      <w:r w:rsidRPr="00FA7320">
        <w:t>PLOA 2025: Analisar o crescimento limitado da dotação e a ausência de previsão de reforços adicionais.</w:t>
      </w:r>
    </w:p>
    <w:p w14:paraId="16CAB60B" w14:textId="77777777" w:rsidR="00FA7320" w:rsidRPr="00FA7320" w:rsidRDefault="00FA7320" w:rsidP="00FA7320">
      <w:pPr>
        <w:numPr>
          <w:ilvl w:val="1"/>
          <w:numId w:val="3"/>
        </w:numPr>
      </w:pPr>
      <w:r w:rsidRPr="00FA7320">
        <w:t>Busca por recursos suplementares: Apresentar as estratégias para buscar recursos junto ao MEC e gerenciar os saldos esperados.</w:t>
      </w:r>
    </w:p>
    <w:p w14:paraId="79B674D9" w14:textId="172FCEC3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Módulo 2: Estrutura e Composição do Orçamento</w:t>
      </w:r>
      <w:r w:rsidR="00DC0E4D">
        <w:rPr>
          <w:b/>
          <w:bCs/>
        </w:rPr>
        <w:t xml:space="preserve"> </w:t>
      </w:r>
      <w:r w:rsidR="00DC0E4D" w:rsidRPr="00DC0E4D">
        <w:t>(30 minutos)</w:t>
      </w:r>
    </w:p>
    <w:p w14:paraId="67AD9327" w14:textId="77777777" w:rsidR="00FA7320" w:rsidRPr="00FA7320" w:rsidRDefault="00FA7320" w:rsidP="00FA7320">
      <w:pPr>
        <w:numPr>
          <w:ilvl w:val="0"/>
          <w:numId w:val="4"/>
        </w:numPr>
      </w:pPr>
      <w:r w:rsidRPr="00FA7320">
        <w:t>Grupos de natureza de despesa: Explicar os conceitos de pessoal, custeio e investimentos e sua importância para a alocação de recursos.</w:t>
      </w:r>
    </w:p>
    <w:p w14:paraId="08F335C8" w14:textId="77777777" w:rsidR="00FA7320" w:rsidRPr="00FA7320" w:rsidRDefault="00FA7320" w:rsidP="00FA7320">
      <w:pPr>
        <w:numPr>
          <w:ilvl w:val="0"/>
          <w:numId w:val="4"/>
        </w:numPr>
      </w:pPr>
      <w:r w:rsidRPr="00FA7320">
        <w:t>Ações orçamentárias: Detalhar as diferentes ações e suas aplicações, apresentando exemplos práticos.</w:t>
      </w:r>
    </w:p>
    <w:p w14:paraId="756301BC" w14:textId="77777777" w:rsidR="00FA7320" w:rsidRPr="00FA7320" w:rsidRDefault="00FA7320" w:rsidP="00FA7320">
      <w:pPr>
        <w:numPr>
          <w:ilvl w:val="0"/>
          <w:numId w:val="4"/>
        </w:numPr>
      </w:pPr>
      <w:r w:rsidRPr="00FA7320">
        <w:t>Comparativo histórico por ação: Analisar a evolução das ações ao longo do tempo e identificar as principais tendências.</w:t>
      </w:r>
    </w:p>
    <w:p w14:paraId="72467F75" w14:textId="77777777" w:rsidR="00FA7320" w:rsidRPr="00FA7320" w:rsidRDefault="00FA7320" w:rsidP="00FA7320">
      <w:pPr>
        <w:numPr>
          <w:ilvl w:val="0"/>
          <w:numId w:val="4"/>
        </w:numPr>
      </w:pPr>
      <w:r w:rsidRPr="00FA7320">
        <w:lastRenderedPageBreak/>
        <w:t>Composição do PGO por categorias: Apresentar as diferentes categorias e subcategorias, utilizando tabelas e gráficos para facilitar a compreensão.</w:t>
      </w:r>
    </w:p>
    <w:p w14:paraId="15949694" w14:textId="77777777" w:rsidR="00FA7320" w:rsidRPr="00FA7320" w:rsidRDefault="00FA7320" w:rsidP="00FA7320">
      <w:pPr>
        <w:numPr>
          <w:ilvl w:val="0"/>
          <w:numId w:val="4"/>
        </w:numPr>
      </w:pPr>
      <w:r w:rsidRPr="00FA7320">
        <w:t>Indicadores PDI: Explicar a importância dos indicadores do Plano de Desenvolvimento Institucional e suas implicações no dia a dia da UFOPA.</w:t>
      </w:r>
    </w:p>
    <w:p w14:paraId="006174FA" w14:textId="27DB5816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Módulo 3: Orçamento das Unidades Acadêmicas e Administrativas</w:t>
      </w:r>
      <w:r w:rsidR="00DC0E4D">
        <w:rPr>
          <w:b/>
          <w:bCs/>
        </w:rPr>
        <w:t xml:space="preserve"> </w:t>
      </w:r>
      <w:r w:rsidR="00DC0E4D" w:rsidRPr="00DC0E4D">
        <w:t>(</w:t>
      </w:r>
      <w:r w:rsidR="00DC0E4D">
        <w:t>2</w:t>
      </w:r>
      <w:r w:rsidR="00DC0E4D" w:rsidRPr="00DC0E4D">
        <w:t>0 minutos)</w:t>
      </w:r>
    </w:p>
    <w:p w14:paraId="35D139B1" w14:textId="77777777" w:rsidR="00FA7320" w:rsidRPr="00FA7320" w:rsidRDefault="00FA7320" w:rsidP="00FA7320">
      <w:pPr>
        <w:numPr>
          <w:ilvl w:val="0"/>
          <w:numId w:val="5"/>
        </w:numPr>
      </w:pPr>
      <w:r w:rsidRPr="00FA7320">
        <w:t>Matrizes orçamentárias: Apresentar as matrizes de graduação, pós-graduação e administrativa, detalhando os principais indicadores e sua relação com o PDI.</w:t>
      </w:r>
    </w:p>
    <w:p w14:paraId="369F0ED9" w14:textId="77777777" w:rsidR="00FA7320" w:rsidRPr="00FA7320" w:rsidRDefault="00FA7320" w:rsidP="00FA7320">
      <w:pPr>
        <w:numPr>
          <w:ilvl w:val="0"/>
          <w:numId w:val="5"/>
        </w:numPr>
      </w:pPr>
      <w:r w:rsidRPr="00FA7320">
        <w:t>Análise dos indicadores: Discutir a importância de acompanhar os indicadores para otimizar a gestão orçamentária das unidades.</w:t>
      </w:r>
    </w:p>
    <w:p w14:paraId="0F097101" w14:textId="77777777" w:rsidR="00FA7320" w:rsidRDefault="00FA7320" w:rsidP="00FA7320">
      <w:pPr>
        <w:numPr>
          <w:ilvl w:val="0"/>
          <w:numId w:val="5"/>
        </w:numPr>
      </w:pPr>
      <w:r w:rsidRPr="00FA7320">
        <w:t>Eventos: Apresentar as diretrizes e boas práticas para a gestão orçamentária de eventos.</w:t>
      </w:r>
    </w:p>
    <w:p w14:paraId="185BA7E9" w14:textId="77777777" w:rsidR="00DC0E4D" w:rsidRDefault="00DC0E4D" w:rsidP="00DC0E4D"/>
    <w:p w14:paraId="37D53045" w14:textId="5A4EB3FC" w:rsidR="00DC0E4D" w:rsidRDefault="00DC0E4D" w:rsidP="00DC0E4D">
      <w:r>
        <w:t>Intervalo – 10 minutos</w:t>
      </w:r>
    </w:p>
    <w:p w14:paraId="1D7D36DE" w14:textId="0A6B880B" w:rsidR="00DC0E4D" w:rsidRPr="00DC0E4D" w:rsidRDefault="00DC0E4D" w:rsidP="00DC0E4D">
      <w:pPr>
        <w:rPr>
          <w:b/>
          <w:bCs/>
        </w:rPr>
      </w:pPr>
      <w:r w:rsidRPr="00DC0E4D">
        <w:rPr>
          <w:b/>
          <w:bCs/>
        </w:rPr>
        <w:t>Questionário – 10 minutos</w:t>
      </w:r>
    </w:p>
    <w:p w14:paraId="31B0850E" w14:textId="77777777" w:rsidR="00DC0E4D" w:rsidRPr="00FA7320" w:rsidRDefault="00DC0E4D" w:rsidP="00DC0E4D"/>
    <w:p w14:paraId="7840E27D" w14:textId="133739C7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Módulo 4: Gestão e Acompanhamento Orçamentário</w:t>
      </w:r>
      <w:r w:rsidR="00DC0E4D">
        <w:rPr>
          <w:b/>
          <w:bCs/>
        </w:rPr>
        <w:t xml:space="preserve"> </w:t>
      </w:r>
      <w:r w:rsidR="00DC0E4D" w:rsidRPr="00DC0E4D">
        <w:t>(</w:t>
      </w:r>
      <w:r w:rsidR="00DC0E4D">
        <w:t>6</w:t>
      </w:r>
      <w:r w:rsidR="00DC0E4D" w:rsidRPr="00DC0E4D">
        <w:t>0 minutos)</w:t>
      </w:r>
    </w:p>
    <w:p w14:paraId="6C3DDF47" w14:textId="77777777" w:rsidR="00FA7320" w:rsidRPr="00FA7320" w:rsidRDefault="00FA7320" w:rsidP="00FA7320">
      <w:pPr>
        <w:numPr>
          <w:ilvl w:val="0"/>
          <w:numId w:val="6"/>
        </w:numPr>
      </w:pPr>
      <w:r w:rsidRPr="00FA7320">
        <w:t>Ações de desenvolvimento institucional: Relacionar as ações com o PDI e demonstrar sua importância para o desenvolvimento da UFOPA.</w:t>
      </w:r>
    </w:p>
    <w:p w14:paraId="1CAB8907" w14:textId="77777777" w:rsidR="00FA7320" w:rsidRPr="00FA7320" w:rsidRDefault="00FA7320" w:rsidP="00FA7320">
      <w:pPr>
        <w:numPr>
          <w:ilvl w:val="0"/>
          <w:numId w:val="6"/>
        </w:numPr>
      </w:pPr>
      <w:r w:rsidRPr="00FA7320">
        <w:t>Orçamento das rubricas aprovadas no PGO: Detalhar a alocação de recursos para cada rubrica e sua relação com as ações planejadas.</w:t>
      </w:r>
    </w:p>
    <w:p w14:paraId="7BB48A1C" w14:textId="77777777" w:rsidR="00FA7320" w:rsidRPr="00FA7320" w:rsidRDefault="00FA7320" w:rsidP="00FA7320">
      <w:pPr>
        <w:numPr>
          <w:ilvl w:val="0"/>
          <w:numId w:val="6"/>
        </w:numPr>
      </w:pPr>
      <w:r w:rsidRPr="00FA7320">
        <w:t xml:space="preserve">Eficiência orçamentária: </w:t>
      </w:r>
    </w:p>
    <w:p w14:paraId="582359B1" w14:textId="77777777" w:rsidR="00FA7320" w:rsidRPr="00FA7320" w:rsidRDefault="00FA7320" w:rsidP="00FA7320">
      <w:pPr>
        <w:numPr>
          <w:ilvl w:val="1"/>
          <w:numId w:val="6"/>
        </w:numPr>
      </w:pPr>
      <w:r w:rsidRPr="00FA7320">
        <w:t>Painel Andifes: Apresentar o histórico de execução da UFOPA e compará-lo com outras instituições.</w:t>
      </w:r>
    </w:p>
    <w:p w14:paraId="5F34CF83" w14:textId="77777777" w:rsidR="00FA7320" w:rsidRPr="00FA7320" w:rsidRDefault="00FA7320" w:rsidP="00FA7320">
      <w:pPr>
        <w:numPr>
          <w:ilvl w:val="1"/>
          <w:numId w:val="6"/>
        </w:numPr>
      </w:pPr>
      <w:r w:rsidRPr="00FA7320">
        <w:t>Boas práticas: Divulgar as melhores práticas para otimizar a execução orçamentária.</w:t>
      </w:r>
    </w:p>
    <w:p w14:paraId="0809CA3B" w14:textId="77777777" w:rsidR="00FA7320" w:rsidRPr="00FA7320" w:rsidRDefault="00FA7320" w:rsidP="00FA7320">
      <w:pPr>
        <w:numPr>
          <w:ilvl w:val="1"/>
          <w:numId w:val="6"/>
        </w:numPr>
      </w:pPr>
      <w:r w:rsidRPr="00FA7320">
        <w:t>Acompanhamento físico-financeiro: Explicar o processo de acompanhamento das ações e as exigências do MEC.</w:t>
      </w:r>
    </w:p>
    <w:p w14:paraId="7A9FF3A6" w14:textId="77777777" w:rsidR="00FA7320" w:rsidRPr="00FA7320" w:rsidRDefault="00FA7320" w:rsidP="00FA7320">
      <w:pPr>
        <w:numPr>
          <w:ilvl w:val="0"/>
          <w:numId w:val="6"/>
        </w:numPr>
      </w:pPr>
      <w:r w:rsidRPr="00FA7320">
        <w:t>Restos a pagar: Conceituar e discutir a importância da gestão dos restos a pagar.</w:t>
      </w:r>
    </w:p>
    <w:p w14:paraId="65532CAD" w14:textId="77777777" w:rsidR="00FA7320" w:rsidRPr="00FA7320" w:rsidRDefault="00FA7320" w:rsidP="00FA7320">
      <w:pPr>
        <w:numPr>
          <w:ilvl w:val="0"/>
          <w:numId w:val="6"/>
        </w:numPr>
      </w:pPr>
      <w:r w:rsidRPr="00FA7320">
        <w:lastRenderedPageBreak/>
        <w:t>Portaria de encerramento de exercício: Detalhar o processo de encerramento do exercício e a importância da documentação.</w:t>
      </w:r>
    </w:p>
    <w:p w14:paraId="42E5CEFA" w14:textId="58E5B926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Módulo 5: Entregas da Diretoria de Planejamento em 2024</w:t>
      </w:r>
      <w:r w:rsidR="00DC0E4D">
        <w:rPr>
          <w:b/>
          <w:bCs/>
        </w:rPr>
        <w:t xml:space="preserve"> </w:t>
      </w:r>
      <w:r w:rsidR="00DC0E4D" w:rsidRPr="00DC0E4D">
        <w:t>(</w:t>
      </w:r>
      <w:r w:rsidR="00DC0E4D">
        <w:t>1</w:t>
      </w:r>
      <w:r w:rsidR="00DC0E4D" w:rsidRPr="00DC0E4D">
        <w:t>0 minutos)</w:t>
      </w:r>
    </w:p>
    <w:p w14:paraId="05421667" w14:textId="77777777" w:rsidR="00FA7320" w:rsidRPr="00FA7320" w:rsidRDefault="00FA7320" w:rsidP="00FA7320">
      <w:pPr>
        <w:numPr>
          <w:ilvl w:val="0"/>
          <w:numId w:val="7"/>
        </w:numPr>
      </w:pPr>
      <w:r w:rsidRPr="00FA7320">
        <w:t>Apresentação das principais entregas: Detalhar os resultados obtidos pela Diretoria de Planejamento em 2024.</w:t>
      </w:r>
    </w:p>
    <w:p w14:paraId="53622F21" w14:textId="77777777" w:rsidR="00FA7320" w:rsidRPr="00FA7320" w:rsidRDefault="00FA7320" w:rsidP="00FA7320">
      <w:pPr>
        <w:numPr>
          <w:ilvl w:val="0"/>
          <w:numId w:val="7"/>
        </w:numPr>
      </w:pPr>
      <w:r w:rsidRPr="00FA7320">
        <w:t>Próximos passos: Apresentar as perspectivas para 2025 e as ações a serem implementadas.</w:t>
      </w:r>
    </w:p>
    <w:p w14:paraId="27DF900B" w14:textId="77777777" w:rsidR="00DC0E4D" w:rsidRDefault="00DC0E4D" w:rsidP="00DC0E4D">
      <w:pPr>
        <w:ind w:left="360"/>
        <w:rPr>
          <w:b/>
          <w:bCs/>
        </w:rPr>
      </w:pPr>
    </w:p>
    <w:p w14:paraId="1C808363" w14:textId="2D04AFF8" w:rsidR="00DC0E4D" w:rsidRPr="00DC0E4D" w:rsidRDefault="00DC0E4D" w:rsidP="00DC0E4D">
      <w:pPr>
        <w:ind w:left="360"/>
        <w:rPr>
          <w:b/>
          <w:bCs/>
        </w:rPr>
      </w:pPr>
      <w:r w:rsidRPr="00DC0E4D">
        <w:rPr>
          <w:b/>
          <w:bCs/>
        </w:rPr>
        <w:t>Questionário – 10 minutos</w:t>
      </w:r>
    </w:p>
    <w:p w14:paraId="71F02676" w14:textId="77777777" w:rsidR="00DC0E4D" w:rsidRDefault="00DC0E4D" w:rsidP="00FA7320">
      <w:pPr>
        <w:rPr>
          <w:b/>
          <w:bCs/>
        </w:rPr>
      </w:pPr>
    </w:p>
    <w:p w14:paraId="4E784064" w14:textId="1832E73C" w:rsidR="00DC0E4D" w:rsidRDefault="00DC0E4D" w:rsidP="00DC0E4D">
      <w:pPr>
        <w:rPr>
          <w:b/>
          <w:bCs/>
        </w:rPr>
      </w:pPr>
      <w:r w:rsidRPr="00DC0E4D">
        <w:rPr>
          <w:b/>
          <w:bCs/>
        </w:rPr>
        <w:t xml:space="preserve">Feedback final </w:t>
      </w:r>
      <w:r>
        <w:rPr>
          <w:b/>
          <w:bCs/>
        </w:rPr>
        <w:t xml:space="preserve">sobre o primeiro dia </w:t>
      </w:r>
      <w:r w:rsidRPr="00DC0E4D">
        <w:rPr>
          <w:b/>
          <w:bCs/>
        </w:rPr>
        <w:t>e sugestões para futuras oficinas.</w:t>
      </w:r>
    </w:p>
    <w:p w14:paraId="54DB3710" w14:textId="77777777" w:rsidR="00DC0E4D" w:rsidRDefault="00DC0E4D" w:rsidP="00FA7320">
      <w:pPr>
        <w:rPr>
          <w:b/>
          <w:bCs/>
        </w:rPr>
      </w:pPr>
    </w:p>
    <w:p w14:paraId="357AB68E" w14:textId="77777777" w:rsidR="00DC0E4D" w:rsidRDefault="00DC0E4D" w:rsidP="00FA7320">
      <w:pPr>
        <w:rPr>
          <w:b/>
          <w:bCs/>
        </w:rPr>
      </w:pPr>
    </w:p>
    <w:p w14:paraId="78B6EA4A" w14:textId="78DC461D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Metodologia</w:t>
      </w:r>
    </w:p>
    <w:p w14:paraId="1C4708E7" w14:textId="77777777" w:rsidR="00FA7320" w:rsidRPr="00FA7320" w:rsidRDefault="00FA7320" w:rsidP="00FA7320">
      <w:pPr>
        <w:numPr>
          <w:ilvl w:val="0"/>
          <w:numId w:val="8"/>
        </w:numPr>
      </w:pPr>
      <w:r w:rsidRPr="00FA7320">
        <w:t>Apresentações: Utilizar slides com gráficos, tabelas e exemplos práticos para facilitar a compreensão.</w:t>
      </w:r>
    </w:p>
    <w:p w14:paraId="6C2D4EAC" w14:textId="77777777" w:rsidR="00FA7320" w:rsidRPr="00FA7320" w:rsidRDefault="00FA7320" w:rsidP="00FA7320">
      <w:pPr>
        <w:numPr>
          <w:ilvl w:val="0"/>
          <w:numId w:val="8"/>
        </w:numPr>
      </w:pPr>
      <w:r w:rsidRPr="00FA7320">
        <w:t>Discussões em grupo: Promover a interação entre os participantes para trocar experiências e tirar dúvidas.</w:t>
      </w:r>
    </w:p>
    <w:p w14:paraId="213004A3" w14:textId="77777777" w:rsidR="00FA7320" w:rsidRPr="00FA7320" w:rsidRDefault="00FA7320" w:rsidP="00FA7320">
      <w:pPr>
        <w:numPr>
          <w:ilvl w:val="0"/>
          <w:numId w:val="8"/>
        </w:numPr>
      </w:pPr>
      <w:r w:rsidRPr="00FA7320">
        <w:t>Exercícios práticos: Aplicar os conceitos aprendidos em exercícios simulados.</w:t>
      </w:r>
    </w:p>
    <w:p w14:paraId="4A2EA746" w14:textId="77777777" w:rsidR="00FA7320" w:rsidRPr="00FA7320" w:rsidRDefault="00FA7320" w:rsidP="00FA7320">
      <w:pPr>
        <w:numPr>
          <w:ilvl w:val="0"/>
          <w:numId w:val="8"/>
        </w:numPr>
      </w:pPr>
      <w:r w:rsidRPr="00FA7320">
        <w:t>Perguntas e respostas: Estimular a participação dos participantes com perguntas e respostas.</w:t>
      </w:r>
    </w:p>
    <w:p w14:paraId="7AD3FBE6" w14:textId="77777777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Materiais de Apoio</w:t>
      </w:r>
    </w:p>
    <w:p w14:paraId="31738DBB" w14:textId="77777777" w:rsidR="00FA7320" w:rsidRPr="00FA7320" w:rsidRDefault="00FA7320" w:rsidP="00FA7320">
      <w:pPr>
        <w:numPr>
          <w:ilvl w:val="0"/>
          <w:numId w:val="9"/>
        </w:numPr>
      </w:pPr>
      <w:r w:rsidRPr="00FA7320">
        <w:t>Apresentação em PowerPoint: Disponibilizar a apresentação para os participantes.</w:t>
      </w:r>
    </w:p>
    <w:p w14:paraId="39111D6B" w14:textId="77777777" w:rsidR="00FA7320" w:rsidRPr="00FA7320" w:rsidRDefault="00FA7320" w:rsidP="00FA7320">
      <w:pPr>
        <w:numPr>
          <w:ilvl w:val="0"/>
          <w:numId w:val="9"/>
        </w:numPr>
      </w:pPr>
      <w:r w:rsidRPr="00FA7320">
        <w:t>Manual do participante: Elaborar um material com os principais conceitos e informações.</w:t>
      </w:r>
    </w:p>
    <w:p w14:paraId="60A26D95" w14:textId="77777777" w:rsidR="00FA7320" w:rsidRPr="00FA7320" w:rsidRDefault="00FA7320" w:rsidP="00FA7320">
      <w:pPr>
        <w:numPr>
          <w:ilvl w:val="0"/>
          <w:numId w:val="9"/>
        </w:numPr>
      </w:pPr>
      <w:r w:rsidRPr="00FA7320">
        <w:t>Tabelas e gráficos: Fornecer dados e informações adicionais para consulta.</w:t>
      </w:r>
    </w:p>
    <w:p w14:paraId="5252D38E" w14:textId="77777777" w:rsidR="00FA7320" w:rsidRPr="00FA7320" w:rsidRDefault="00FA7320" w:rsidP="00FA7320">
      <w:r w:rsidRPr="00FA7320">
        <w:t>Observações:</w:t>
      </w:r>
    </w:p>
    <w:p w14:paraId="4E8AD40A" w14:textId="77777777" w:rsidR="00FA7320" w:rsidRPr="00FA7320" w:rsidRDefault="00FA7320" w:rsidP="00FA7320">
      <w:pPr>
        <w:numPr>
          <w:ilvl w:val="0"/>
          <w:numId w:val="10"/>
        </w:numPr>
      </w:pPr>
      <w:r w:rsidRPr="00FA7320">
        <w:t>Adaptação: Adaptar a estrutura e o conteúdo do treinamento de acordo com o perfil dos participantes e o tempo disponível.</w:t>
      </w:r>
    </w:p>
    <w:p w14:paraId="3EF55B39" w14:textId="77777777" w:rsidR="00FA7320" w:rsidRPr="00FA7320" w:rsidRDefault="00FA7320" w:rsidP="00FA7320">
      <w:pPr>
        <w:numPr>
          <w:ilvl w:val="0"/>
          <w:numId w:val="10"/>
        </w:numPr>
      </w:pPr>
      <w:r w:rsidRPr="00FA7320">
        <w:lastRenderedPageBreak/>
        <w:t>Recursos tecnológicos: Utilizar recursos audiovisuais para tornar o treinamento mais dinâmico e interativo.</w:t>
      </w:r>
    </w:p>
    <w:p w14:paraId="65B98082" w14:textId="77777777" w:rsidR="00FA7320" w:rsidRPr="00FA7320" w:rsidRDefault="00FA7320" w:rsidP="00FA7320">
      <w:pPr>
        <w:numPr>
          <w:ilvl w:val="0"/>
          <w:numId w:val="10"/>
        </w:numPr>
      </w:pPr>
      <w:r w:rsidRPr="00FA7320">
        <w:t>Avaliação: Aplicar um questionário de avaliação para coletar o feedback dos participantes e identificar pontos a serem melhorados.</w:t>
      </w:r>
    </w:p>
    <w:p w14:paraId="1883DD29" w14:textId="77777777" w:rsidR="00FA7320" w:rsidRPr="00FA7320" w:rsidRDefault="00FA7320" w:rsidP="00FA7320">
      <w:r w:rsidRPr="00FA7320">
        <w:t>Este é apenas um esboço da estrutura do treinamento. É importante adaptá-lo à realidade da UFOPA e aos objetivos específicos da semana orçamentária.</w:t>
      </w:r>
    </w:p>
    <w:p w14:paraId="15C830E2" w14:textId="77777777" w:rsidR="00FA7320" w:rsidRPr="00FA7320" w:rsidRDefault="00FA7320" w:rsidP="00FA7320">
      <w:r w:rsidRPr="00FA7320">
        <w:t>Gostaria que eu elabore algum exercício prático ou um estudo de caso para a sua oficina?</w:t>
      </w:r>
    </w:p>
    <w:p w14:paraId="3C08106A" w14:textId="77777777" w:rsidR="00FA7320" w:rsidRDefault="00FA7320" w:rsidP="00FA7320">
      <w:r w:rsidRPr="00FA7320">
        <w:t>Você tem alguma preferência em relação a algum dos módulos?</w:t>
      </w:r>
    </w:p>
    <w:p w14:paraId="63EBAEC2" w14:textId="77777777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5 Questões de Múltipla Escolha sobre Eficiência Orçamentária, Gestão e Acompanhamento, e Composição do Orçamento</w:t>
      </w:r>
    </w:p>
    <w:p w14:paraId="639C3B7D" w14:textId="77777777" w:rsidR="00FA7320" w:rsidRPr="00FA7320" w:rsidRDefault="00FA7320" w:rsidP="00FA7320">
      <w:r w:rsidRPr="00FA7320">
        <w:t>Considerando os temas abordados no treinamento e as informações fornecidas, proponho as seguintes questões:</w:t>
      </w:r>
    </w:p>
    <w:p w14:paraId="7BA323A4" w14:textId="77777777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Questão 1:</w:t>
      </w:r>
    </w:p>
    <w:p w14:paraId="3C9B46BC" w14:textId="1119F014" w:rsidR="00FA7320" w:rsidRPr="00FA7320" w:rsidRDefault="00FA7320" w:rsidP="00FA7320">
      <w:r w:rsidRPr="00FA7320">
        <w:t xml:space="preserve">Qual dos seguintes indicadores é o mais adequado para medir a eficiência orçamentária </w:t>
      </w:r>
      <w:r w:rsidR="008C111D">
        <w:t>do orçamento da</w:t>
      </w:r>
      <w:r w:rsidRPr="00FA7320">
        <w:t xml:space="preserve"> UFOPA?</w:t>
      </w:r>
    </w:p>
    <w:p w14:paraId="46D935DC" w14:textId="77777777" w:rsidR="0084377C" w:rsidRDefault="00FA7320" w:rsidP="00FA7320">
      <w:r w:rsidRPr="00FA7320">
        <w:t xml:space="preserve">a) Valor total do </w:t>
      </w:r>
      <w:r w:rsidR="008C111D">
        <w:t>orçamento</w:t>
      </w:r>
      <w:r w:rsidRPr="00FA7320">
        <w:t xml:space="preserve">. </w:t>
      </w:r>
    </w:p>
    <w:p w14:paraId="4F2D3843" w14:textId="77777777" w:rsidR="0084377C" w:rsidRDefault="00FA7320" w:rsidP="00FA7320">
      <w:r w:rsidRPr="00FA7320">
        <w:t xml:space="preserve">b) </w:t>
      </w:r>
      <w:r w:rsidR="0084377C">
        <w:t>Percentual de empenhado</w:t>
      </w:r>
      <w:r w:rsidRPr="00FA7320">
        <w:t xml:space="preserve"> </w:t>
      </w:r>
    </w:p>
    <w:p w14:paraId="2DADDB88" w14:textId="77777777" w:rsidR="0084377C" w:rsidRDefault="00FA7320" w:rsidP="00FA7320">
      <w:r w:rsidRPr="00FA7320">
        <w:t xml:space="preserve">c) Valor total </w:t>
      </w:r>
      <w:r w:rsidR="0084377C">
        <w:t>descentralizado</w:t>
      </w:r>
      <w:r w:rsidRPr="00FA7320">
        <w:t xml:space="preserve"> </w:t>
      </w:r>
    </w:p>
    <w:p w14:paraId="7E0CF33E" w14:textId="77777777" w:rsidR="0084377C" w:rsidRDefault="00FA7320" w:rsidP="00FA7320">
      <w:r w:rsidRPr="00FA7320">
        <w:t xml:space="preserve">d) </w:t>
      </w:r>
      <w:r w:rsidR="0084377C">
        <w:t>Percentual liquidado</w:t>
      </w:r>
      <w:r w:rsidRPr="00FA7320">
        <w:t xml:space="preserve"> </w:t>
      </w:r>
    </w:p>
    <w:p w14:paraId="2BF57363" w14:textId="01CBAF33" w:rsidR="00FA7320" w:rsidRPr="00FA7320" w:rsidRDefault="00FA7320" w:rsidP="00FA7320">
      <w:r w:rsidRPr="00FA7320">
        <w:t xml:space="preserve">e) </w:t>
      </w:r>
      <w:r w:rsidR="0084377C">
        <w:t>Nenhuma das anteriores.</w:t>
      </w:r>
    </w:p>
    <w:p w14:paraId="025875AF" w14:textId="77777777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Questão 2:</w:t>
      </w:r>
    </w:p>
    <w:p w14:paraId="16A77073" w14:textId="77777777" w:rsidR="00FA7320" w:rsidRPr="00FA7320" w:rsidRDefault="00FA7320" w:rsidP="00FA7320">
      <w:r w:rsidRPr="00FA7320">
        <w:t>A composição do orçamento da UFOPA é dividida em grupos de natureza de despesa. Qual dos grupos abaixo NÃO faz parte dessa composição?</w:t>
      </w:r>
    </w:p>
    <w:p w14:paraId="3091B642" w14:textId="77777777" w:rsidR="00FA7320" w:rsidRPr="00FA7320" w:rsidRDefault="00FA7320" w:rsidP="00FA7320">
      <w:r w:rsidRPr="00FA7320">
        <w:t>a) Pessoal. b) Custeio. c) Investimentos. d) Contingenciamento. e) Todas as alternativas acima fazem parte da composição.</w:t>
      </w:r>
    </w:p>
    <w:p w14:paraId="6109E195" w14:textId="77777777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Questão 3:</w:t>
      </w:r>
    </w:p>
    <w:p w14:paraId="532008A4" w14:textId="77777777" w:rsidR="00FA7320" w:rsidRPr="00FA7320" w:rsidRDefault="00FA7320" w:rsidP="00FA7320">
      <w:r w:rsidRPr="00FA7320">
        <w:t>Qual das alternativas abaixo descreve corretamente o conceito de "restos a pagar" no contexto orçamentário da UFOPA?</w:t>
      </w:r>
    </w:p>
    <w:p w14:paraId="0EF84A8E" w14:textId="77777777" w:rsidR="00FA7320" w:rsidRPr="00FA7320" w:rsidRDefault="00FA7320" w:rsidP="00FA7320">
      <w:r w:rsidRPr="00FA7320">
        <w:t xml:space="preserve">a) São recursos que sobraram do orçamento anual e podem ser utilizados livremente no ano seguinte. b) São compromissos financeiros assumidos pela UFOPA em um determinado exercício financeiro, mas que ainda não foram pagos </w:t>
      </w:r>
      <w:r w:rsidRPr="00FA7320">
        <w:lastRenderedPageBreak/>
        <w:t>até o final do exercício. c) São recursos destinados a investimentos em infraestrutura da universidade. d) São recursos destinados exclusivamente ao pagamento de pessoal. e) Nenhuma das alternativas acima.</w:t>
      </w:r>
    </w:p>
    <w:p w14:paraId="6650EE4B" w14:textId="77777777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Questão 4:</w:t>
      </w:r>
    </w:p>
    <w:p w14:paraId="49D2A2BD" w14:textId="77777777" w:rsidR="00FA7320" w:rsidRPr="00FA7320" w:rsidRDefault="00FA7320" w:rsidP="00FA7320">
      <w:r w:rsidRPr="00FA7320">
        <w:t>A análise dos indicadores do Plano de Desenvolvimento Institucional (PDI) é fundamental para a gestão orçamentária da UFOPA. Qual das alternativas abaixo NÃO representa um benefício dessa análise?</w:t>
      </w:r>
    </w:p>
    <w:p w14:paraId="30BA114A" w14:textId="77777777" w:rsidR="00FA7320" w:rsidRPr="00FA7320" w:rsidRDefault="00FA7320" w:rsidP="00FA7320">
      <w:r w:rsidRPr="00FA7320">
        <w:t>a) Permite identificar as ações que estão alinhadas com as metas estratégicas da universidade. b) Facilita a alocação eficiente dos recursos financeiros. c) Contribui para a tomada de decisões mais estratégicas. d) Elimina a necessidade de ajustes no orçamento durante o exercício financeiro. e) Permite monitorar o progresso da universidade em direção aos seus objetivos.</w:t>
      </w:r>
    </w:p>
    <w:p w14:paraId="6D361B8C" w14:textId="77777777" w:rsidR="00FA7320" w:rsidRPr="00FA7320" w:rsidRDefault="00FA7320" w:rsidP="00FA7320">
      <w:pPr>
        <w:rPr>
          <w:b/>
          <w:bCs/>
        </w:rPr>
      </w:pPr>
      <w:r w:rsidRPr="00FA7320">
        <w:rPr>
          <w:b/>
          <w:bCs/>
        </w:rPr>
        <w:t>Questão 5:</w:t>
      </w:r>
    </w:p>
    <w:p w14:paraId="4FCBB7A1" w14:textId="77777777" w:rsidR="00FA7320" w:rsidRPr="00FA7320" w:rsidRDefault="00FA7320" w:rsidP="00FA7320">
      <w:r w:rsidRPr="00FA7320">
        <w:t>A busca por recursos suplementares é uma prática comum em instituições de ensino superior. Qual dos seguintes órgãos é o principal responsável por aprovar os recursos suplementares para a UFOPA?</w:t>
      </w:r>
    </w:p>
    <w:p w14:paraId="5550795F" w14:textId="77777777" w:rsidR="00FA7320" w:rsidRPr="00FA7320" w:rsidRDefault="00FA7320" w:rsidP="00FA7320">
      <w:r w:rsidRPr="00FA7320">
        <w:t>a) Reitoria da UFOPA. b) Diretoria de Planejamento da UFOPA. c) Ministério da Educação (MEC). d) Conselho Universitário da UFOPA. e) Assembleia Legislativa do Estado do Pará.</w:t>
      </w:r>
    </w:p>
    <w:p w14:paraId="0B4D2235" w14:textId="77777777" w:rsidR="00FA7320" w:rsidRPr="00FA7320" w:rsidRDefault="00FA7320" w:rsidP="00FA7320">
      <w:r w:rsidRPr="00FA7320">
        <w:t>Gabarito:</w:t>
      </w:r>
    </w:p>
    <w:p w14:paraId="292605ED" w14:textId="77777777" w:rsidR="00FA7320" w:rsidRPr="00FA7320" w:rsidRDefault="00FA7320" w:rsidP="00FA7320">
      <w:pPr>
        <w:numPr>
          <w:ilvl w:val="0"/>
          <w:numId w:val="11"/>
        </w:numPr>
      </w:pPr>
      <w:r w:rsidRPr="00FA7320">
        <w:t>e) Relação entre o valor orçado e o valor efetivamente gasto no projeto.</w:t>
      </w:r>
    </w:p>
    <w:p w14:paraId="32BE1131" w14:textId="77777777" w:rsidR="00FA7320" w:rsidRPr="00FA7320" w:rsidRDefault="00FA7320" w:rsidP="00FA7320">
      <w:pPr>
        <w:numPr>
          <w:ilvl w:val="0"/>
          <w:numId w:val="11"/>
        </w:numPr>
      </w:pPr>
      <w:r w:rsidRPr="00FA7320">
        <w:t>d) Contingenciamento.</w:t>
      </w:r>
    </w:p>
    <w:p w14:paraId="40A65234" w14:textId="77777777" w:rsidR="00FA7320" w:rsidRPr="00FA7320" w:rsidRDefault="00FA7320" w:rsidP="00FA7320">
      <w:pPr>
        <w:numPr>
          <w:ilvl w:val="0"/>
          <w:numId w:val="11"/>
        </w:numPr>
      </w:pPr>
      <w:r w:rsidRPr="00FA7320">
        <w:t>b) São compromissos financeiros assumidos pela UFOPA em um determinado exercício financeiro, mas que ainda não foram pagos até o final do exercício.</w:t>
      </w:r>
    </w:p>
    <w:p w14:paraId="47AC60B8" w14:textId="77777777" w:rsidR="00FA7320" w:rsidRPr="00FA7320" w:rsidRDefault="00FA7320" w:rsidP="00FA7320">
      <w:pPr>
        <w:numPr>
          <w:ilvl w:val="0"/>
          <w:numId w:val="11"/>
        </w:numPr>
      </w:pPr>
      <w:r w:rsidRPr="00FA7320">
        <w:t>d) Elimina a necessidade de ajustes no orçamento durante o exercício financeiro. (A análise do PDI permite identificar a necessidade de ajustes).</w:t>
      </w:r>
    </w:p>
    <w:p w14:paraId="3B0745CA" w14:textId="77777777" w:rsidR="00FA7320" w:rsidRPr="00FA7320" w:rsidRDefault="00FA7320" w:rsidP="00FA7320">
      <w:pPr>
        <w:numPr>
          <w:ilvl w:val="0"/>
          <w:numId w:val="11"/>
        </w:numPr>
      </w:pPr>
      <w:r w:rsidRPr="00FA7320">
        <w:t>c) Ministério da Educação (MEC).</w:t>
      </w:r>
    </w:p>
    <w:p w14:paraId="210D3325" w14:textId="77777777" w:rsidR="00FA7320" w:rsidRPr="00FA7320" w:rsidRDefault="00FA7320" w:rsidP="00FA7320">
      <w:r w:rsidRPr="00FA7320">
        <w:t>Observação:</w:t>
      </w:r>
    </w:p>
    <w:p w14:paraId="126FE757" w14:textId="77777777" w:rsidR="00FA7320" w:rsidRPr="00FA7320" w:rsidRDefault="00FA7320" w:rsidP="00FA7320">
      <w:pPr>
        <w:numPr>
          <w:ilvl w:val="0"/>
          <w:numId w:val="12"/>
        </w:numPr>
      </w:pPr>
      <w:r w:rsidRPr="00FA7320">
        <w:t>Personalização: Adapte as questões para que reflitam os dados e as especificidades da UFOPA.</w:t>
      </w:r>
    </w:p>
    <w:p w14:paraId="6A0AA05D" w14:textId="77777777" w:rsidR="00FA7320" w:rsidRPr="00FA7320" w:rsidRDefault="00FA7320" w:rsidP="00FA7320">
      <w:pPr>
        <w:numPr>
          <w:ilvl w:val="0"/>
          <w:numId w:val="12"/>
        </w:numPr>
      </w:pPr>
      <w:r w:rsidRPr="00FA7320">
        <w:t>Dificuldade: Ajuste o nível de dificuldade das questões de acordo com o público-alvo do treinamento.</w:t>
      </w:r>
    </w:p>
    <w:p w14:paraId="34B6EC9F" w14:textId="77777777" w:rsidR="00FA7320" w:rsidRPr="00FA7320" w:rsidRDefault="00FA7320" w:rsidP="00FA7320">
      <w:pPr>
        <w:numPr>
          <w:ilvl w:val="0"/>
          <w:numId w:val="12"/>
        </w:numPr>
      </w:pPr>
      <w:r w:rsidRPr="00FA7320">
        <w:lastRenderedPageBreak/>
        <w:t>Complementaridade: Utilize as questões para iniciar discussões e aprofundar os temas abordados durante o treinamento.</w:t>
      </w:r>
    </w:p>
    <w:p w14:paraId="68A06B9F" w14:textId="77777777" w:rsidR="00FA7320" w:rsidRPr="00FA7320" w:rsidRDefault="00FA7320" w:rsidP="00FA7320">
      <w:r w:rsidRPr="00FA7320">
        <w:t>Outras sugestões de exercícios:</w:t>
      </w:r>
    </w:p>
    <w:p w14:paraId="6D4DA71F" w14:textId="77777777" w:rsidR="00FA7320" w:rsidRPr="00FA7320" w:rsidRDefault="00FA7320" w:rsidP="00FA7320">
      <w:pPr>
        <w:numPr>
          <w:ilvl w:val="0"/>
          <w:numId w:val="13"/>
        </w:numPr>
      </w:pPr>
      <w:r w:rsidRPr="00FA7320">
        <w:t>Estudo de caso: Apresentar um caso real de um projeto que teve sucesso ou fracasso devido à gestão orçamentária.</w:t>
      </w:r>
    </w:p>
    <w:p w14:paraId="571153D6" w14:textId="77777777" w:rsidR="00FA7320" w:rsidRPr="00FA7320" w:rsidRDefault="00FA7320" w:rsidP="00FA7320">
      <w:pPr>
        <w:numPr>
          <w:ilvl w:val="0"/>
          <w:numId w:val="13"/>
        </w:numPr>
      </w:pPr>
      <w:r w:rsidRPr="00FA7320">
        <w:t>Simulação de orçamento: Dividir os participantes em grupos e solicitar que elaborem um orçamento para uma determinada atividade ou projeto.</w:t>
      </w:r>
    </w:p>
    <w:p w14:paraId="4ECA1115" w14:textId="77777777" w:rsidR="00FA7320" w:rsidRPr="00FA7320" w:rsidRDefault="00FA7320" w:rsidP="00FA7320">
      <w:pPr>
        <w:numPr>
          <w:ilvl w:val="0"/>
          <w:numId w:val="13"/>
        </w:numPr>
      </w:pPr>
      <w:r w:rsidRPr="00FA7320">
        <w:t>Análise de gráficos e tabelas: Apresentar dados reais da UFOPA e solicitar que os participantes interpretem os resultados.</w:t>
      </w:r>
    </w:p>
    <w:p w14:paraId="38FE3263" w14:textId="77777777" w:rsidR="00FA7320" w:rsidRPr="00FA7320" w:rsidRDefault="00FA7320" w:rsidP="00FA7320">
      <w:r w:rsidRPr="00FA7320">
        <w:t>Lembre-se: O objetivo dos exercícios é estimular a participação e o aprendizado dos participantes, além de avaliar a compreensão dos conteúdos abordados no treinamento.</w:t>
      </w:r>
    </w:p>
    <w:p w14:paraId="1BABA37E" w14:textId="77777777" w:rsidR="00FA7320" w:rsidRPr="00FA7320" w:rsidRDefault="00FA7320" w:rsidP="00FA7320"/>
    <w:p w14:paraId="4FD11682" w14:textId="3619FDEB" w:rsidR="00FA7320" w:rsidRDefault="0027010D" w:rsidP="00FA7320">
      <w:r>
        <w:t>Bibliografias</w:t>
      </w:r>
    </w:p>
    <w:p w14:paraId="0759684C" w14:textId="6697C192" w:rsidR="0027010D" w:rsidRDefault="0027010D" w:rsidP="00FA7320">
      <w:r>
        <w:t>PDI Ufopa</w:t>
      </w:r>
    </w:p>
    <w:p w14:paraId="1DA12A5A" w14:textId="46C28C11" w:rsidR="0066091C" w:rsidRDefault="0066091C" w:rsidP="00FA7320">
      <w:r>
        <w:t>SIOP</w:t>
      </w:r>
    </w:p>
    <w:p w14:paraId="5A7B60EE" w14:textId="77777777" w:rsidR="0066091C" w:rsidRDefault="0066091C" w:rsidP="00FA7320"/>
    <w:p w14:paraId="708A4A15" w14:textId="77777777" w:rsidR="0066091C" w:rsidRDefault="0066091C" w:rsidP="00FA7320"/>
    <w:p w14:paraId="7D1DD1D2" w14:textId="77777777" w:rsidR="0066091C" w:rsidRDefault="0066091C" w:rsidP="00FA7320"/>
    <w:sectPr w:rsidR="0066091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61C42"/>
    <w:multiLevelType w:val="multilevel"/>
    <w:tmpl w:val="94BA3A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5B0341C"/>
    <w:multiLevelType w:val="multilevel"/>
    <w:tmpl w:val="9F04DD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0D592F"/>
    <w:multiLevelType w:val="multilevel"/>
    <w:tmpl w:val="70BEA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7437D44"/>
    <w:multiLevelType w:val="multilevel"/>
    <w:tmpl w:val="D47A0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91D3AD4"/>
    <w:multiLevelType w:val="multilevel"/>
    <w:tmpl w:val="308CE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F14D6A"/>
    <w:multiLevelType w:val="multilevel"/>
    <w:tmpl w:val="5FF4A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80304C"/>
    <w:multiLevelType w:val="multilevel"/>
    <w:tmpl w:val="35AC7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2460DC"/>
    <w:multiLevelType w:val="multilevel"/>
    <w:tmpl w:val="39667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68704F2"/>
    <w:multiLevelType w:val="multilevel"/>
    <w:tmpl w:val="C4F43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6ED6B87"/>
    <w:multiLevelType w:val="hybridMultilevel"/>
    <w:tmpl w:val="7D36E1F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9B7ADB"/>
    <w:multiLevelType w:val="multilevel"/>
    <w:tmpl w:val="F4D8C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C6167AB"/>
    <w:multiLevelType w:val="multilevel"/>
    <w:tmpl w:val="A8DE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B8168B"/>
    <w:multiLevelType w:val="multilevel"/>
    <w:tmpl w:val="0180F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82003834">
    <w:abstractNumId w:val="9"/>
  </w:num>
  <w:num w:numId="2" w16cid:durableId="1006127276">
    <w:abstractNumId w:val="1"/>
  </w:num>
  <w:num w:numId="3" w16cid:durableId="1239169596">
    <w:abstractNumId w:val="3"/>
  </w:num>
  <w:num w:numId="4" w16cid:durableId="497422240">
    <w:abstractNumId w:val="5"/>
  </w:num>
  <w:num w:numId="5" w16cid:durableId="782119226">
    <w:abstractNumId w:val="2"/>
  </w:num>
  <w:num w:numId="6" w16cid:durableId="764615961">
    <w:abstractNumId w:val="6"/>
  </w:num>
  <w:num w:numId="7" w16cid:durableId="1363744041">
    <w:abstractNumId w:val="10"/>
  </w:num>
  <w:num w:numId="8" w16cid:durableId="323290244">
    <w:abstractNumId w:val="11"/>
  </w:num>
  <w:num w:numId="9" w16cid:durableId="855928558">
    <w:abstractNumId w:val="8"/>
  </w:num>
  <w:num w:numId="10" w16cid:durableId="1457018937">
    <w:abstractNumId w:val="12"/>
  </w:num>
  <w:num w:numId="11" w16cid:durableId="843740649">
    <w:abstractNumId w:val="0"/>
  </w:num>
  <w:num w:numId="12" w16cid:durableId="1747679796">
    <w:abstractNumId w:val="4"/>
  </w:num>
  <w:num w:numId="13" w16cid:durableId="1130076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EE9"/>
    <w:rsid w:val="000A25FB"/>
    <w:rsid w:val="0027010D"/>
    <w:rsid w:val="002A0EE9"/>
    <w:rsid w:val="003F2E3B"/>
    <w:rsid w:val="00482009"/>
    <w:rsid w:val="005B46D6"/>
    <w:rsid w:val="005B7B0C"/>
    <w:rsid w:val="0066091C"/>
    <w:rsid w:val="00740AB6"/>
    <w:rsid w:val="007E13E1"/>
    <w:rsid w:val="0084377C"/>
    <w:rsid w:val="00880938"/>
    <w:rsid w:val="008A1B6C"/>
    <w:rsid w:val="008C111D"/>
    <w:rsid w:val="00927045"/>
    <w:rsid w:val="009B3FBE"/>
    <w:rsid w:val="00C45457"/>
    <w:rsid w:val="00CB7F93"/>
    <w:rsid w:val="00DB4129"/>
    <w:rsid w:val="00DC0E4D"/>
    <w:rsid w:val="00FA7320"/>
    <w:rsid w:val="00FC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BE049D"/>
  <w15:chartTrackingRefBased/>
  <w15:docId w15:val="{948E106D-CB09-4AD1-8A20-8EFBD69E5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2A0E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2A0E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2A0E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2A0E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2A0E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2A0E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2A0E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2A0E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2A0E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2A0E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2A0E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2A0E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2A0EE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2A0EE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2A0EE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2A0EE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2A0EE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2A0EE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2A0E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2A0E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2A0E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2A0E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2A0E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2A0EE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2A0EE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2A0EE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2A0E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2A0EE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2A0EE9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qFormat/>
    <w:rsid w:val="002A0EE9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9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8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1617</TotalTime>
  <Pages>1</Pages>
  <Words>1680</Words>
  <Characters>9078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Sousa</dc:creator>
  <cp:keywords/>
  <dc:description/>
  <cp:lastModifiedBy>Renata Sousa</cp:lastModifiedBy>
  <cp:revision>6</cp:revision>
  <dcterms:created xsi:type="dcterms:W3CDTF">2025-01-13T19:04:00Z</dcterms:created>
  <dcterms:modified xsi:type="dcterms:W3CDTF">2025-01-16T00:08:00Z</dcterms:modified>
</cp:coreProperties>
</file>